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1BDF9" w14:textId="4C4ECD14" w:rsidR="00E51EB8" w:rsidRPr="003D09FE" w:rsidRDefault="00E51EB8" w:rsidP="00CB3DE2">
      <w:pPr>
        <w:pStyle w:val="Web"/>
        <w:spacing w:before="0" w:beforeAutospacing="0" w:after="0" w:afterAutospacing="0"/>
        <w:rPr>
          <w:rFonts w:ascii="HGS明朝E" w:eastAsia="HGS明朝E" w:hAnsi="HGS明朝E"/>
        </w:rPr>
      </w:pPr>
      <w:r w:rsidRPr="003D09FE">
        <w:rPr>
          <w:rFonts w:ascii="HGS明朝E" w:eastAsia="HGS明朝E" w:hAnsi="HGS明朝E" w:hint="eastAsia"/>
        </w:rPr>
        <w:t>◎問題</w:t>
      </w:r>
    </w:p>
    <w:p w14:paraId="639523C0" w14:textId="329AB8BE" w:rsidR="00E51EB8" w:rsidRPr="003D09FE" w:rsidRDefault="00D526A8" w:rsidP="00CB3DE2">
      <w:pPr>
        <w:pStyle w:val="Web"/>
        <w:spacing w:before="0" w:beforeAutospacing="0" w:after="0" w:afterAutospacing="0"/>
        <w:rPr>
          <w:rFonts w:ascii="HGS明朝E" w:eastAsia="HGS明朝E" w:hAnsi="HGS明朝E"/>
        </w:rPr>
      </w:pPr>
      <w:r w:rsidRPr="003D09FE">
        <w:rPr>
          <w:rFonts w:ascii="HGS明朝E" w:eastAsia="HGS明朝E" w:hAnsi="HGS明朝E" w:hint="eastAsia"/>
        </w:rPr>
        <w:t>１．</w:t>
      </w:r>
      <w:r w:rsidR="00E51EB8" w:rsidRPr="003D09FE">
        <w:rPr>
          <w:rFonts w:ascii="HGS明朝E" w:eastAsia="HGS明朝E" w:hAnsi="HGS明朝E" w:hint="eastAsia"/>
        </w:rPr>
        <w:t xml:space="preserve">　「都会に生きてるセルロイド　やっぱりあなたもセルロイド</w:t>
      </w:r>
    </w:p>
    <w:p w14:paraId="083C26E5" w14:textId="0BBBE222" w:rsidR="00E51EB8" w:rsidRPr="003D09FE" w:rsidRDefault="00E51EB8" w:rsidP="00CB3DE2">
      <w:pPr>
        <w:pStyle w:val="Web"/>
        <w:spacing w:before="0" w:beforeAutospacing="0" w:after="0" w:afterAutospacing="0"/>
        <w:rPr>
          <w:rFonts w:ascii="HGS明朝E" w:eastAsia="HGS明朝E" w:hAnsi="HGS明朝E" w:hint="eastAsia"/>
        </w:rPr>
      </w:pPr>
      <w:r w:rsidRPr="003D09FE">
        <w:rPr>
          <w:rFonts w:ascii="HGS明朝E" w:eastAsia="HGS明朝E" w:hAnsi="HGS明朝E" w:hint="eastAsia"/>
        </w:rPr>
        <w:t xml:space="preserve">　　　　何も知らずに乗せられたのが　不幸の船だと気づいて泣いた　ドール　ドール　」</w:t>
      </w:r>
    </w:p>
    <w:p w14:paraId="676F6760" w14:textId="7E5CDC88" w:rsidR="00E51EB8" w:rsidRPr="003D09FE" w:rsidRDefault="00E51EB8" w:rsidP="00E51EB8">
      <w:pPr>
        <w:pStyle w:val="Web"/>
        <w:spacing w:before="0" w:beforeAutospacing="0" w:after="0" w:afterAutospacing="0"/>
        <w:ind w:firstLineChars="100" w:firstLine="240"/>
        <w:rPr>
          <w:rFonts w:ascii="HGS明朝E" w:eastAsia="HGS明朝E" w:hAnsi="HGS明朝E"/>
        </w:rPr>
      </w:pPr>
      <w:r w:rsidRPr="003D09FE">
        <w:rPr>
          <w:rFonts w:ascii="HGS明朝E" w:eastAsia="HGS明朝E" w:hAnsi="HGS明朝E" w:hint="eastAsia"/>
        </w:rPr>
        <w:t>太田裕美の歌った「ドール」の歌詞にあるように、ともすると、私もあなたも</w:t>
      </w:r>
      <w:r w:rsidRPr="003D09FE">
        <w:rPr>
          <w:rFonts w:ascii="HGS明朝E" w:eastAsia="HGS明朝E" w:hAnsi="HGS明朝E" w:hint="eastAsia"/>
        </w:rPr>
        <w:t>、</w:t>
      </w:r>
      <w:r w:rsidRPr="003D09FE">
        <w:rPr>
          <w:rFonts w:ascii="HGS明朝E" w:eastAsia="HGS明朝E" w:hAnsi="HGS明朝E" w:hint="eastAsia"/>
        </w:rPr>
        <w:t>命のないただの人形に陥ったままでありがちではないか？</w:t>
      </w:r>
    </w:p>
    <w:p w14:paraId="6FCF110B" w14:textId="4B853661" w:rsidR="00E51EB8" w:rsidRPr="003D09FE" w:rsidRDefault="00E51EB8" w:rsidP="00CB3DE2">
      <w:pPr>
        <w:pStyle w:val="Web"/>
        <w:spacing w:before="0" w:beforeAutospacing="0" w:after="0" w:afterAutospacing="0"/>
        <w:rPr>
          <w:rFonts w:ascii="HGS明朝E" w:eastAsia="HGS明朝E" w:hAnsi="HGS明朝E"/>
          <w:b/>
          <w:bCs/>
        </w:rPr>
      </w:pPr>
    </w:p>
    <w:p w14:paraId="50841382" w14:textId="75D69DBD" w:rsidR="00E51EB8" w:rsidRPr="003D09FE" w:rsidRDefault="00E51EB8" w:rsidP="00CB3DE2">
      <w:pPr>
        <w:pStyle w:val="Web"/>
        <w:spacing w:before="0" w:beforeAutospacing="0" w:after="0" w:afterAutospacing="0"/>
        <w:rPr>
          <w:rFonts w:ascii="HGS明朝E" w:eastAsia="HGS明朝E" w:hAnsi="HGS明朝E"/>
          <w:b/>
          <w:bCs/>
        </w:rPr>
      </w:pPr>
      <w:r w:rsidRPr="003D09FE">
        <w:rPr>
          <w:rFonts w:ascii="HGS明朝E" w:eastAsia="HGS明朝E" w:hAnsi="HGS明朝E" w:hint="eastAsia"/>
          <w:b/>
          <w:bCs/>
        </w:rPr>
        <w:t>◎前回読んだロダンの言葉（内藤訳）：</w:t>
      </w:r>
    </w:p>
    <w:p w14:paraId="456E5738" w14:textId="1DD46ABC" w:rsidR="00E51EB8" w:rsidRPr="003D09FE" w:rsidRDefault="00D526A8" w:rsidP="00CB3DE2">
      <w:pPr>
        <w:pStyle w:val="Web"/>
        <w:spacing w:before="0" w:beforeAutospacing="0" w:after="0" w:afterAutospacing="0"/>
        <w:rPr>
          <w:rFonts w:ascii="HGS明朝E" w:eastAsia="HGS明朝E" w:hAnsi="HGS明朝E" w:hint="eastAsia"/>
          <w:b/>
          <w:bCs/>
        </w:rPr>
      </w:pPr>
      <w:r w:rsidRPr="003D09FE">
        <w:rPr>
          <w:rFonts w:ascii="HGS明朝E" w:eastAsia="HGS明朝E" w:hAnsi="HGS明朝E" w:hint="eastAsia"/>
          <w:b/>
          <w:bCs/>
        </w:rPr>
        <w:t>２．</w:t>
      </w:r>
      <w:r w:rsidR="00E51EB8" w:rsidRPr="003D09FE">
        <w:rPr>
          <w:rFonts w:ascii="HGS明朝E" w:eastAsia="HGS明朝E" w:hAnsi="HGS明朝E" w:hint="eastAsia"/>
          <w:b/>
          <w:bCs/>
        </w:rPr>
        <w:t xml:space="preserve">　ギリシャの彫刻では、生命がはつらつとした筋肉を生かしてもいるし、またそれに、温かみをもたせてもいるが、しかし、官学派の芸術は、それとは反対に、いつ壊れるかわからない人形も同じで、まるっきりいのちがなくて、まるで氷のようです。［直訳すると、「</w:t>
      </w:r>
      <w:r w:rsidR="00E51EB8" w:rsidRPr="003D09FE">
        <w:rPr>
          <w:rFonts w:ascii="HGS明朝E" w:eastAsia="HGS明朝E" w:hAnsi="HGS明朝E" w:hint="eastAsia"/>
          <w:b/>
          <w:bCs/>
          <w:u w:val="single"/>
        </w:rPr>
        <w:t>人形は死によって氷っているかのよう</w:t>
      </w:r>
      <w:r w:rsidR="00E51EB8" w:rsidRPr="003D09FE">
        <w:rPr>
          <w:rFonts w:ascii="HGS明朝E" w:eastAsia="HGS明朝E" w:hAnsi="HGS明朝E" w:hint="eastAsia"/>
          <w:b/>
          <w:bCs/>
        </w:rPr>
        <w:t>」］</w:t>
      </w:r>
    </w:p>
    <w:p w14:paraId="2BDAEAAF" w14:textId="77777777" w:rsidR="00E51EB8" w:rsidRPr="003D09FE" w:rsidRDefault="00E51EB8" w:rsidP="00CB3DE2">
      <w:pPr>
        <w:pStyle w:val="Web"/>
        <w:spacing w:before="0" w:beforeAutospacing="0" w:after="0" w:afterAutospacing="0"/>
        <w:rPr>
          <w:rFonts w:ascii="HGS明朝E" w:eastAsia="HGS明朝E" w:hAnsi="HGS明朝E" w:hint="eastAsia"/>
          <w:b/>
          <w:bCs/>
        </w:rPr>
      </w:pPr>
    </w:p>
    <w:p w14:paraId="2EC34F28" w14:textId="0B91B4BB" w:rsidR="00CB3DE2" w:rsidRPr="00CB3DE2" w:rsidRDefault="00CB3DE2" w:rsidP="00CB3DE2">
      <w:pPr>
        <w:pStyle w:val="Web"/>
        <w:spacing w:before="0" w:beforeAutospacing="0" w:after="0" w:afterAutospacing="0"/>
        <w:rPr>
          <w:rFonts w:ascii="HGS明朝E" w:eastAsia="HGS明朝E" w:hAnsi="HGS明朝E"/>
        </w:rPr>
      </w:pPr>
      <w:r w:rsidRPr="003D09FE">
        <w:rPr>
          <w:rFonts w:ascii="HGS明朝E" w:eastAsia="HGS明朝E" w:hAnsi="HGS明朝E" w:hint="eastAsia"/>
          <w:b/>
          <w:bCs/>
        </w:rPr>
        <w:t xml:space="preserve">◎ニーチェの「仏教」に関する言葉　</w:t>
      </w:r>
      <w:r w:rsidRPr="00CB3DE2">
        <w:rPr>
          <w:rFonts w:ascii="HGS明朝E" w:eastAsia="HGS明朝E" w:hAnsi="HGS明朝E" w:hint="eastAsia"/>
        </w:rPr>
        <w:t>『愉しい知識』（神保光太郎訳、創元社）</w:t>
      </w:r>
      <w:r w:rsidRPr="003D09FE">
        <w:rPr>
          <w:rFonts w:ascii="HGS明朝E" w:eastAsia="HGS明朝E" w:hAnsi="HGS明朝E" w:hint="eastAsia"/>
        </w:rPr>
        <w:t>から</w:t>
      </w:r>
    </w:p>
    <w:p w14:paraId="2B7302A5" w14:textId="4915059D" w:rsidR="001F31DE" w:rsidRPr="003D09FE" w:rsidRDefault="00D526A8" w:rsidP="00CB3DE2">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３．</w:t>
      </w:r>
      <w:r w:rsidR="00CB3DE2" w:rsidRPr="00CB3DE2">
        <w:rPr>
          <w:rFonts w:ascii="HGS明朝E" w:eastAsia="HGS明朝E" w:hAnsi="HGS明朝E" w:cs="ＭＳ Ｐゴシック" w:hint="eastAsia"/>
          <w:kern w:val="0"/>
          <w:szCs w:val="24"/>
        </w:rPr>
        <w:t xml:space="preserve">　仏陀も同じやりかたで、この種の人間を見つけ出した。</w:t>
      </w:r>
      <w:r w:rsidR="00CB3DE2" w:rsidRPr="003D09FE">
        <w:rPr>
          <w:rFonts w:ascii="HGS明朝E" w:eastAsia="HGS明朝E" w:hAnsi="HGS明朝E" w:cs="ＭＳ Ｐゴシック" w:hint="eastAsia"/>
          <w:kern w:val="0"/>
          <w:szCs w:val="24"/>
        </w:rPr>
        <w:t xml:space="preserve">… </w:t>
      </w:r>
    </w:p>
    <w:p w14:paraId="0AAF99C7" w14:textId="77777777" w:rsidR="001F31DE" w:rsidRPr="003D09FE" w:rsidRDefault="00CB3DE2" w:rsidP="001F31DE">
      <w:pPr>
        <w:widowControl/>
        <w:ind w:firstLineChars="100" w:firstLine="241"/>
        <w:jc w:val="left"/>
        <w:rPr>
          <w:rFonts w:ascii="HGS明朝E" w:eastAsia="HGS明朝E" w:hAnsi="HGS明朝E" w:cs="ＭＳ Ｐゴシック"/>
          <w:kern w:val="0"/>
          <w:szCs w:val="24"/>
        </w:rPr>
      </w:pPr>
      <w:r w:rsidRPr="00CB3DE2">
        <w:rPr>
          <w:rFonts w:ascii="HGS明朝E" w:eastAsia="HGS明朝E" w:hAnsi="HGS明朝E" w:cs="ＭＳ Ｐゴシック" w:hint="eastAsia"/>
          <w:b/>
          <w:bCs/>
          <w:kern w:val="0"/>
          <w:szCs w:val="24"/>
          <w:u w:val="single"/>
        </w:rPr>
        <w:t>善良で温和で（何を措いても、逆うことをせず）あるが、これは</w:t>
      </w:r>
      <w:r w:rsidRPr="00CB3DE2">
        <w:rPr>
          <w:rFonts w:ascii="HGS明朝E" w:eastAsia="HGS明朝E" w:hAnsi="HGS明朝E" w:cs="ＭＳ Ｐゴシック" w:hint="eastAsia"/>
          <w:b/>
          <w:bCs/>
          <w:kern w:val="0"/>
          <w:szCs w:val="24"/>
          <w:highlight w:val="yellow"/>
          <w:u w:val="single"/>
        </w:rPr>
        <w:t>無精のため</w:t>
      </w:r>
      <w:r w:rsidRPr="00CB3DE2">
        <w:rPr>
          <w:rFonts w:ascii="HGS明朝E" w:eastAsia="HGS明朝E" w:hAnsi="HGS明朝E" w:cs="ＭＳ Ｐゴシック" w:hint="eastAsia"/>
          <w:b/>
          <w:bCs/>
          <w:kern w:val="0"/>
          <w:szCs w:val="24"/>
          <w:u w:val="single"/>
        </w:rPr>
        <w:t>であり</w:t>
      </w:r>
      <w:r w:rsidRPr="00CB3DE2">
        <w:rPr>
          <w:rFonts w:ascii="HGS明朝E" w:eastAsia="HGS明朝E" w:hAnsi="HGS明朝E" w:cs="ＭＳ Ｐゴシック" w:hint="eastAsia"/>
          <w:b/>
          <w:bCs/>
          <w:kern w:val="0"/>
          <w:szCs w:val="24"/>
        </w:rPr>
        <w:t>、同じように、</w:t>
      </w:r>
      <w:r w:rsidRPr="00CB3DE2">
        <w:rPr>
          <w:rFonts w:ascii="HGS明朝E" w:eastAsia="HGS明朝E" w:hAnsi="HGS明朝E" w:cs="ＭＳ Ｐゴシック" w:hint="eastAsia"/>
          <w:b/>
          <w:bCs/>
          <w:kern w:val="0"/>
          <w:szCs w:val="24"/>
          <w:highlight w:val="yellow"/>
          <w:u w:val="single"/>
        </w:rPr>
        <w:t>無精から</w:t>
      </w:r>
      <w:r w:rsidRPr="00CB3DE2">
        <w:rPr>
          <w:rFonts w:ascii="HGS明朝E" w:eastAsia="HGS明朝E" w:hAnsi="HGS明朝E" w:cs="ＭＳ Ｐゴシック" w:hint="eastAsia"/>
          <w:b/>
          <w:bCs/>
          <w:kern w:val="0"/>
          <w:szCs w:val="24"/>
          <w:u w:val="single"/>
        </w:rPr>
        <w:t>、禁欲化し、殆んど無欲の生きかたをしていた</w:t>
      </w:r>
      <w:r w:rsidRPr="00CB3DE2">
        <w:rPr>
          <w:rFonts w:ascii="HGS明朝E" w:eastAsia="HGS明朝E" w:hAnsi="HGS明朝E" w:cs="ＭＳ Ｐゴシック" w:hint="eastAsia"/>
          <w:kern w:val="0"/>
          <w:szCs w:val="24"/>
        </w:rPr>
        <w:t>のである。</w:t>
      </w:r>
    </w:p>
    <w:p w14:paraId="15C07FFC" w14:textId="76392E3C" w:rsidR="00CB3DE2" w:rsidRPr="00CB3DE2" w:rsidRDefault="00CB3DE2" w:rsidP="001F31DE">
      <w:pPr>
        <w:widowControl/>
        <w:ind w:firstLineChars="100" w:firstLine="240"/>
        <w:jc w:val="left"/>
        <w:rPr>
          <w:rFonts w:ascii="HGS明朝E" w:eastAsia="HGS明朝E" w:hAnsi="HGS明朝E" w:cs="ＭＳ Ｐゴシック" w:hint="eastAsia"/>
          <w:kern w:val="0"/>
          <w:szCs w:val="24"/>
        </w:rPr>
      </w:pPr>
      <w:r w:rsidRPr="00CB3DE2">
        <w:rPr>
          <w:rFonts w:ascii="HGS明朝E" w:eastAsia="HGS明朝E" w:hAnsi="HGS明朝E" w:cs="ＭＳ Ｐゴシック" w:hint="eastAsia"/>
          <w:kern w:val="0"/>
          <w:szCs w:val="24"/>
        </w:rPr>
        <w:t>すなわち、</w:t>
      </w:r>
      <w:r w:rsidRPr="00CB3DE2">
        <w:rPr>
          <w:rFonts w:ascii="HGS明朝E" w:eastAsia="HGS明朝E" w:hAnsi="HGS明朝E" w:cs="ＭＳ Ｐゴシック" w:hint="eastAsia"/>
          <w:b/>
          <w:bCs/>
          <w:kern w:val="0"/>
          <w:szCs w:val="24"/>
        </w:rPr>
        <w:t>こうした人間は、是が非でも、その</w:t>
      </w:r>
      <w:r w:rsidRPr="00CB3DE2">
        <w:rPr>
          <w:rFonts w:ascii="HGS明朝E" w:eastAsia="HGS明朝E" w:hAnsi="HGS明朝E" w:cs="ＭＳ Ｐゴシック" w:hint="eastAsia"/>
          <w:b/>
          <w:bCs/>
          <w:kern w:val="0"/>
          <w:szCs w:val="24"/>
          <w:u w:val="single"/>
        </w:rPr>
        <w:t>全くの惰性</w:t>
      </w:r>
      <w:r w:rsidRPr="003D09FE">
        <w:rPr>
          <w:rFonts w:ascii="HGS明朝E" w:eastAsia="HGS明朝E" w:hAnsi="HGS明朝E" w:hint="eastAsia"/>
          <w:b/>
          <w:bCs/>
          <w:u w:val="single"/>
        </w:rPr>
        <w:t>（</w:t>
      </w:r>
      <w:r w:rsidRPr="003D09FE">
        <w:rPr>
          <w:rFonts w:ascii="Century" w:eastAsia="游ゴシック" w:hAnsi="Century"/>
          <w:b/>
          <w:bCs/>
          <w:u w:val="single"/>
        </w:rPr>
        <w:t xml:space="preserve">vis </w:t>
      </w:r>
      <w:proofErr w:type="spellStart"/>
      <w:r w:rsidRPr="003D09FE">
        <w:rPr>
          <w:rFonts w:ascii="Century" w:eastAsia="游ゴシック" w:hAnsi="Century"/>
          <w:b/>
          <w:bCs/>
          <w:u w:val="single"/>
        </w:rPr>
        <w:t>inertiae</w:t>
      </w:r>
      <w:proofErr w:type="spellEnd"/>
      <w:r w:rsidRPr="003D09FE">
        <w:rPr>
          <w:rFonts w:ascii="HGS明朝E" w:eastAsia="HGS明朝E" w:hAnsi="HGS明朝E" w:hint="eastAsia"/>
          <w:b/>
          <w:bCs/>
          <w:u w:val="single"/>
        </w:rPr>
        <w:t>）</w:t>
      </w:r>
      <w:r w:rsidRPr="00CB3DE2">
        <w:rPr>
          <w:rFonts w:ascii="HGS明朝E" w:eastAsia="HGS明朝E" w:hAnsi="HGS明朝E" w:cs="ＭＳ Ｐゴシック" w:hint="eastAsia"/>
          <w:b/>
          <w:bCs/>
          <w:kern w:val="0"/>
          <w:szCs w:val="24"/>
          <w:u w:val="single"/>
        </w:rPr>
        <w:t>のままで</w:t>
      </w:r>
      <w:r w:rsidRPr="00CB3DE2">
        <w:rPr>
          <w:rFonts w:ascii="HGS明朝E" w:eastAsia="HGS明朝E" w:hAnsi="HGS明朝E" w:cs="ＭＳ Ｐゴシック" w:hint="eastAsia"/>
          <w:b/>
          <w:bCs/>
          <w:kern w:val="0"/>
          <w:szCs w:val="24"/>
        </w:rPr>
        <w:t>、現世の苦労（すなわち、労働や仕事一般）が繰り返されるのを防止すると約束するような信仰へと転がりこまねばならない</w:t>
      </w:r>
      <w:r w:rsidRPr="00CB3DE2">
        <w:rPr>
          <w:rFonts w:ascii="HGS明朝E" w:eastAsia="HGS明朝E" w:hAnsi="HGS明朝E" w:cs="ＭＳ Ｐゴシック" w:hint="eastAsia"/>
          <w:kern w:val="0"/>
          <w:szCs w:val="24"/>
        </w:rPr>
        <w:t>ことを彼は理解した。――これを「理解したこと」が彼の</w:t>
      </w:r>
      <w:r w:rsidRPr="00CB3DE2">
        <w:rPr>
          <w:rFonts w:ascii="HGS明朝E" w:eastAsia="HGS明朝E" w:hAnsi="HGS明朝E" w:cs="ＭＳ Ｐゴシック" w:hint="eastAsia"/>
          <w:b/>
          <w:bCs/>
          <w:kern w:val="0"/>
          <w:szCs w:val="24"/>
        </w:rPr>
        <w:t>天才</w:t>
      </w:r>
      <w:r w:rsidRPr="00CB3DE2">
        <w:rPr>
          <w:rFonts w:ascii="HGS明朝E" w:eastAsia="HGS明朝E" w:hAnsi="HGS明朝E" w:cs="ＭＳ Ｐゴシック" w:hint="eastAsia"/>
          <w:kern w:val="0"/>
          <w:szCs w:val="24"/>
        </w:rPr>
        <w:t>であった。</w:t>
      </w:r>
    </w:p>
    <w:p w14:paraId="3FB672F7" w14:textId="77777777" w:rsidR="00E51EB8" w:rsidRPr="003D09FE" w:rsidRDefault="00E51EB8" w:rsidP="00122261">
      <w:pPr>
        <w:pStyle w:val="Web"/>
        <w:spacing w:before="0" w:beforeAutospacing="0" w:after="0" w:afterAutospacing="0"/>
        <w:rPr>
          <w:rFonts w:ascii="HGS明朝E" w:eastAsia="HGS明朝E" w:hAnsi="HGS明朝E" w:hint="eastAsia"/>
          <w:b/>
          <w:bCs/>
        </w:rPr>
      </w:pPr>
    </w:p>
    <w:p w14:paraId="5DBAD20E" w14:textId="094F3691" w:rsidR="008B1FD8" w:rsidRPr="003D09FE" w:rsidRDefault="008E2EB7" w:rsidP="00122261">
      <w:pPr>
        <w:pStyle w:val="Web"/>
        <w:spacing w:before="0" w:beforeAutospacing="0" w:after="0" w:afterAutospacing="0"/>
        <w:rPr>
          <w:rFonts w:ascii="HGS明朝E" w:eastAsia="HGS明朝E" w:hAnsi="HGS明朝E"/>
          <w:b/>
          <w:bCs/>
        </w:rPr>
      </w:pPr>
      <w:r w:rsidRPr="003D09FE">
        <w:rPr>
          <w:rFonts w:ascii="HGS明朝E" w:eastAsia="HGS明朝E" w:hAnsi="HGS明朝E" w:hint="eastAsia"/>
          <w:b/>
          <w:bCs/>
        </w:rPr>
        <w:t>◎</w:t>
      </w:r>
      <w:r w:rsidR="00CB3DE2" w:rsidRPr="003D09FE">
        <w:rPr>
          <w:rFonts w:ascii="HGS明朝E" w:eastAsia="HGS明朝E" w:hAnsi="HGS明朝E" w:hint="eastAsia"/>
          <w:b/>
          <w:bCs/>
        </w:rPr>
        <w:t xml:space="preserve">ロダンの言葉　</w:t>
      </w:r>
      <w:r w:rsidR="00941C0E" w:rsidRPr="003D09FE">
        <w:rPr>
          <w:rFonts w:ascii="HGS明朝E" w:eastAsia="HGS明朝E" w:hAnsi="HGS明朝E" w:hint="eastAsia"/>
          <w:b/>
          <w:bCs/>
        </w:rPr>
        <w:t>『ロダン</w:t>
      </w:r>
      <w:r w:rsidR="008B1FD8" w:rsidRPr="003D09FE">
        <w:rPr>
          <w:rFonts w:ascii="HGS明朝E" w:eastAsia="HGS明朝E" w:hAnsi="HGS明朝E" w:hint="eastAsia"/>
          <w:b/>
          <w:bCs/>
        </w:rPr>
        <w:t>に聞く</w:t>
      </w:r>
      <w:r w:rsidR="00941C0E" w:rsidRPr="003D09FE">
        <w:rPr>
          <w:rFonts w:ascii="HGS明朝E" w:eastAsia="HGS明朝E" w:hAnsi="HGS明朝E" w:hint="eastAsia"/>
          <w:b/>
          <w:bCs/>
        </w:rPr>
        <w:t>』</w:t>
      </w:r>
      <w:r w:rsidR="008B1FD8" w:rsidRPr="003D09FE">
        <w:rPr>
          <w:rFonts w:ascii="HGS明朝E" w:eastAsia="HGS明朝E" w:hAnsi="HGS明朝E" w:hint="eastAsia"/>
          <w:b/>
          <w:bCs/>
        </w:rPr>
        <w:t>内藤訳。</w:t>
      </w:r>
    </w:p>
    <w:p w14:paraId="72464223" w14:textId="1899C917" w:rsidR="008B1FD8" w:rsidRPr="003D09FE" w:rsidRDefault="00D526A8"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４．</w:t>
      </w:r>
      <w:r w:rsidR="00CB3DE2" w:rsidRPr="003D09FE">
        <w:rPr>
          <w:rFonts w:ascii="HGS明朝E" w:eastAsia="HGS明朝E" w:hAnsi="HGS明朝E" w:cs="ＭＳ Ｐゴシック" w:hint="eastAsia"/>
          <w:kern w:val="0"/>
          <w:szCs w:val="24"/>
        </w:rPr>
        <w:t>（インタビュアーのグセル）</w:t>
      </w:r>
      <w:r w:rsidR="008B1FD8" w:rsidRPr="003D09FE">
        <w:rPr>
          <w:rFonts w:ascii="HGS明朝E" w:eastAsia="HGS明朝E" w:hAnsi="HGS明朝E" w:cs="ＭＳ Ｐゴシック" w:hint="eastAsia"/>
          <w:kern w:val="0"/>
          <w:szCs w:val="24"/>
        </w:rPr>
        <w:t>こちらに伺って、いつも驚いていることがあります。拝見していると、先生はほかの彫刻家とはまるきりちがった行き方をしていらっしゃいます。私は彫刻家にたくさん知合いがあって、その仕事ぶりを見てきたものですが、その人たちは、テーブルと人が言っている台座の上にモデルをのぼらせて、あれこれとポーズするように言いつけるのです。のみならず大抵いつも、自分の好みにまかせて、胸や脚を折らせたり伸ばさせたりするのです。ぎくしゃくと動くマネキンとまるきり同じですが、彫刻家たちは、そうしたあとで仕事にかかるのです。</w:t>
      </w:r>
    </w:p>
    <w:p w14:paraId="7AD18DBC" w14:textId="7732A4D6" w:rsidR="008B1FD8" w:rsidRPr="003D09FE" w:rsidRDefault="00D526A8"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５．</w:t>
      </w:r>
      <w:r w:rsidR="008B1FD8" w:rsidRPr="003D09FE">
        <w:rPr>
          <w:rFonts w:ascii="HGS明朝E" w:eastAsia="HGS明朝E" w:hAnsi="HGS明朝E" w:cs="ＭＳ Ｐゴシック" w:hint="eastAsia"/>
          <w:kern w:val="0"/>
          <w:szCs w:val="24"/>
        </w:rPr>
        <w:t> </w:t>
      </w:r>
      <w:r w:rsidR="00CB3DE2" w:rsidRPr="003D09FE">
        <w:rPr>
          <w:rFonts w:ascii="HGS明朝E" w:eastAsia="HGS明朝E" w:hAnsi="HGS明朝E" w:cs="ＭＳ Ｐゴシック" w:hint="eastAsia"/>
          <w:kern w:val="0"/>
          <w:szCs w:val="24"/>
        </w:rPr>
        <w:t xml:space="preserve">　</w:t>
      </w:r>
      <w:r w:rsidR="008B1FD8" w:rsidRPr="003D09FE">
        <w:rPr>
          <w:rFonts w:ascii="HGS明朝E" w:eastAsia="HGS明朝E" w:hAnsi="HGS明朝E" w:cs="ＭＳ Ｐゴシック" w:hint="eastAsia"/>
          <w:kern w:val="0"/>
          <w:szCs w:val="24"/>
        </w:rPr>
        <w:t>ところで、先生はそれとは反対に、モデルたちがこちらの気に入った姿勢をとるのを待って、それを再現しようとなさいます。したがって、モデルたちが先生に命令されているのではなくて、むしろ先生が、モデルたちに命令されていらっしゃるようです。</w:t>
      </w:r>
    </w:p>
    <w:p w14:paraId="6E05A6E0" w14:textId="499EB09C" w:rsidR="00CB3DE2" w:rsidRPr="003D09FE" w:rsidRDefault="00D526A8"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６．</w:t>
      </w:r>
      <w:r w:rsidR="008B1FD8" w:rsidRPr="003D09FE">
        <w:rPr>
          <w:rFonts w:ascii="HGS明朝E" w:eastAsia="HGS明朝E" w:hAnsi="HGS明朝E" w:cs="ＭＳ Ｐゴシック" w:hint="eastAsia"/>
          <w:kern w:val="0"/>
          <w:szCs w:val="24"/>
        </w:rPr>
        <w:t> </w:t>
      </w:r>
      <w:r w:rsidR="00CB3DE2" w:rsidRPr="003D09FE">
        <w:rPr>
          <w:rFonts w:ascii="HGS明朝E" w:eastAsia="HGS明朝E" w:hAnsi="HGS明朝E" w:cs="ＭＳ Ｐゴシック" w:hint="eastAsia"/>
          <w:kern w:val="0"/>
          <w:szCs w:val="24"/>
        </w:rPr>
        <w:t xml:space="preserve">　</w:t>
      </w:r>
      <w:r w:rsidR="008B1FD8" w:rsidRPr="003D09FE">
        <w:rPr>
          <w:rFonts w:ascii="HGS明朝E" w:eastAsia="HGS明朝E" w:hAnsi="HGS明朝E" w:cs="ＭＳ Ｐゴシック" w:hint="eastAsia"/>
          <w:kern w:val="0"/>
          <w:szCs w:val="24"/>
        </w:rPr>
        <w:t>小さな彫像を濡れた布ぎれで包んでいたロダンは、物すずかに私に答えた。</w:t>
      </w:r>
    </w:p>
    <w:p w14:paraId="6AED6073" w14:textId="07085961" w:rsidR="008B1FD8" w:rsidRPr="003D09FE" w:rsidRDefault="00CB3DE2"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（ロダン）</w:t>
      </w:r>
      <w:r w:rsidR="008B1FD8" w:rsidRPr="003D09FE">
        <w:rPr>
          <w:rFonts w:ascii="HGS明朝E" w:eastAsia="HGS明朝E" w:hAnsi="HGS明朝E" w:cs="ＭＳ Ｐゴシック" w:hint="eastAsia"/>
          <w:b/>
          <w:bCs/>
          <w:kern w:val="0"/>
          <w:szCs w:val="24"/>
        </w:rPr>
        <w:t>わたしは、モデルたちに命令されているんじゃない。</w:t>
      </w:r>
      <w:r w:rsidR="008B1FD8" w:rsidRPr="003D09FE">
        <w:rPr>
          <w:rFonts w:ascii="HGS明朝E" w:eastAsia="HGS明朝E" w:hAnsi="HGS明朝E" w:cs="ＭＳ Ｐゴシック" w:hint="eastAsia"/>
          <w:b/>
          <w:bCs/>
          <w:kern w:val="0"/>
          <w:szCs w:val="24"/>
          <w:u w:val="single"/>
        </w:rPr>
        <w:t>「自然」に命令されているんです</w:t>
      </w:r>
      <w:r w:rsidR="008B1FD8" w:rsidRPr="003D09FE">
        <w:rPr>
          <w:rFonts w:ascii="HGS明朝E" w:eastAsia="HGS明朝E" w:hAnsi="HGS明朝E" w:cs="ＭＳ Ｐゴシック" w:hint="eastAsia"/>
          <w:kern w:val="0"/>
          <w:szCs w:val="24"/>
        </w:rPr>
        <w:t>。</w:t>
      </w:r>
    </w:p>
    <w:p w14:paraId="2F9A18E9" w14:textId="77777777" w:rsidR="008B1FD8" w:rsidRPr="003D09FE" w:rsidRDefault="008B1FD8"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 </w:t>
      </w:r>
    </w:p>
    <w:p w14:paraId="45BA634F" w14:textId="0F1749F6" w:rsidR="008B1FD8" w:rsidRPr="003D09FE" w:rsidRDefault="00CB3DE2"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w:t>
      </w:r>
      <w:proofErr w:type="spellStart"/>
      <w:r w:rsidR="008B1FD8" w:rsidRPr="003D09FE">
        <w:rPr>
          <w:rFonts w:ascii="Century" w:eastAsia="HGS明朝E" w:hAnsi="Century" w:cs="ＭＳ Ｐゴシック"/>
          <w:kern w:val="0"/>
          <w:szCs w:val="24"/>
        </w:rPr>
        <w:t>Mais</w:t>
      </w:r>
      <w:proofErr w:type="spellEnd"/>
      <w:r w:rsidR="008B1FD8" w:rsidRPr="003D09FE">
        <w:rPr>
          <w:rFonts w:ascii="Century" w:eastAsia="HGS明朝E" w:hAnsi="Century" w:cs="ＭＳ Ｐゴシック"/>
          <w:kern w:val="0"/>
          <w:szCs w:val="24"/>
        </w:rPr>
        <w:t xml:space="preserve">, </w:t>
      </w:r>
      <w:proofErr w:type="spellStart"/>
      <w:r w:rsidR="008B1FD8" w:rsidRPr="003D09FE">
        <w:rPr>
          <w:rFonts w:ascii="Century" w:eastAsia="HGS明朝E" w:hAnsi="Century" w:cs="ＭＳ Ｐゴシック"/>
          <w:kern w:val="0"/>
          <w:szCs w:val="24"/>
        </w:rPr>
        <w:t>en</w:t>
      </w:r>
      <w:proofErr w:type="spellEnd"/>
      <w:r w:rsidR="008B1FD8" w:rsidRPr="003D09FE">
        <w:rPr>
          <w:rFonts w:ascii="Century" w:eastAsia="HGS明朝E" w:hAnsi="Century" w:cs="ＭＳ Ｐゴシック"/>
          <w:kern w:val="0"/>
          <w:szCs w:val="24"/>
        </w:rPr>
        <w:t xml:space="preserve"> </w:t>
      </w:r>
      <w:proofErr w:type="spellStart"/>
      <w:r w:rsidR="008B1FD8" w:rsidRPr="003D09FE">
        <w:rPr>
          <w:rFonts w:ascii="Century" w:eastAsia="HGS明朝E" w:hAnsi="Century" w:cs="ＭＳ Ｐゴシック"/>
          <w:kern w:val="0"/>
          <w:szCs w:val="24"/>
        </w:rPr>
        <w:t>violentant</w:t>
      </w:r>
      <w:proofErr w:type="spellEnd"/>
      <w:r w:rsidR="008B1FD8" w:rsidRPr="003D09FE">
        <w:rPr>
          <w:rFonts w:ascii="Century" w:eastAsia="HGS明朝E" w:hAnsi="Century" w:cs="ＭＳ Ｐゴシック"/>
          <w:kern w:val="0"/>
          <w:szCs w:val="24"/>
        </w:rPr>
        <w:t xml:space="preserve"> </w:t>
      </w:r>
      <w:proofErr w:type="spellStart"/>
      <w:r w:rsidR="008B1FD8" w:rsidRPr="003D09FE">
        <w:rPr>
          <w:rFonts w:ascii="Century" w:eastAsia="HGS明朝E" w:hAnsi="Century" w:cs="ＭＳ Ｐゴシック"/>
          <w:kern w:val="0"/>
          <w:szCs w:val="24"/>
        </w:rPr>
        <w:t>ainsi</w:t>
      </w:r>
      <w:proofErr w:type="spellEnd"/>
      <w:r w:rsidR="008B1FD8" w:rsidRPr="003D09FE">
        <w:rPr>
          <w:rFonts w:ascii="Century" w:eastAsia="HGS明朝E" w:hAnsi="Century" w:cs="ＭＳ Ｐゴシック"/>
          <w:kern w:val="0"/>
          <w:szCs w:val="24"/>
        </w:rPr>
        <w:t xml:space="preserve"> la Nature, et </w:t>
      </w:r>
      <w:proofErr w:type="spellStart"/>
      <w:r w:rsidR="008B1FD8" w:rsidRPr="003D09FE">
        <w:rPr>
          <w:rFonts w:ascii="Century" w:eastAsia="HGS明朝E" w:hAnsi="Century" w:cs="ＭＳ Ｐゴシック"/>
          <w:kern w:val="0"/>
          <w:szCs w:val="24"/>
        </w:rPr>
        <w:t>en</w:t>
      </w:r>
      <w:proofErr w:type="spellEnd"/>
      <w:r w:rsidR="008B1FD8" w:rsidRPr="003D09FE">
        <w:rPr>
          <w:rFonts w:ascii="Century" w:eastAsia="HGS明朝E" w:hAnsi="Century" w:cs="ＭＳ Ｐゴシック"/>
          <w:kern w:val="0"/>
          <w:szCs w:val="24"/>
        </w:rPr>
        <w:t xml:space="preserve"> </w:t>
      </w:r>
      <w:proofErr w:type="spellStart"/>
      <w:r w:rsidR="008B1FD8" w:rsidRPr="003D09FE">
        <w:rPr>
          <w:rFonts w:ascii="Century" w:eastAsia="HGS明朝E" w:hAnsi="Century" w:cs="ＭＳ Ｐゴシック"/>
          <w:kern w:val="0"/>
          <w:szCs w:val="24"/>
        </w:rPr>
        <w:t>traitant</w:t>
      </w:r>
      <w:proofErr w:type="spellEnd"/>
      <w:r w:rsidR="008B1FD8" w:rsidRPr="003D09FE">
        <w:rPr>
          <w:rFonts w:ascii="Century" w:eastAsia="HGS明朝E" w:hAnsi="Century" w:cs="ＭＳ Ｐゴシック"/>
          <w:kern w:val="0"/>
          <w:szCs w:val="24"/>
        </w:rPr>
        <w:t xml:space="preserve"> des </w:t>
      </w:r>
      <w:proofErr w:type="spellStart"/>
      <w:r w:rsidR="008B1FD8" w:rsidRPr="003D09FE">
        <w:rPr>
          <w:rFonts w:ascii="Century" w:eastAsia="HGS明朝E" w:hAnsi="Century" w:cs="ＭＳ Ｐゴシック"/>
          <w:kern w:val="0"/>
          <w:szCs w:val="24"/>
        </w:rPr>
        <w:t>créatures</w:t>
      </w:r>
      <w:proofErr w:type="spellEnd"/>
      <w:r w:rsidR="008B1FD8" w:rsidRPr="003D09FE">
        <w:rPr>
          <w:rFonts w:ascii="Century" w:eastAsia="HGS明朝E" w:hAnsi="Century" w:cs="ＭＳ Ｐゴシック"/>
          <w:kern w:val="0"/>
          <w:szCs w:val="24"/>
        </w:rPr>
        <w:t xml:space="preserve"> </w:t>
      </w:r>
      <w:proofErr w:type="spellStart"/>
      <w:r w:rsidR="008B1FD8" w:rsidRPr="003D09FE">
        <w:rPr>
          <w:rFonts w:ascii="Century" w:eastAsia="HGS明朝E" w:hAnsi="Century" w:cs="ＭＳ Ｐゴシック"/>
          <w:kern w:val="0"/>
          <w:szCs w:val="24"/>
        </w:rPr>
        <w:t>humaines</w:t>
      </w:r>
      <w:proofErr w:type="spellEnd"/>
      <w:r w:rsidR="008B1FD8" w:rsidRPr="003D09FE">
        <w:rPr>
          <w:rFonts w:ascii="Century" w:eastAsia="HGS明朝E" w:hAnsi="Century" w:cs="ＭＳ Ｐゴシック"/>
          <w:kern w:val="0"/>
          <w:szCs w:val="24"/>
        </w:rPr>
        <w:t xml:space="preserve"> </w:t>
      </w:r>
      <w:proofErr w:type="spellStart"/>
      <w:r w:rsidR="008B1FD8" w:rsidRPr="003D09FE">
        <w:rPr>
          <w:rFonts w:ascii="Century" w:eastAsia="HGS明朝E" w:hAnsi="Century" w:cs="ＭＳ Ｐゴシック"/>
          <w:b/>
          <w:bCs/>
          <w:kern w:val="0"/>
          <w:szCs w:val="24"/>
          <w:u w:val="single"/>
        </w:rPr>
        <w:t>comme</w:t>
      </w:r>
      <w:proofErr w:type="spellEnd"/>
      <w:r w:rsidR="008B1FD8" w:rsidRPr="003D09FE">
        <w:rPr>
          <w:rFonts w:ascii="Century" w:eastAsia="HGS明朝E" w:hAnsi="Century" w:cs="ＭＳ Ｐゴシック"/>
          <w:b/>
          <w:bCs/>
          <w:kern w:val="0"/>
          <w:szCs w:val="24"/>
          <w:u w:val="single"/>
        </w:rPr>
        <w:t xml:space="preserve"> des </w:t>
      </w:r>
      <w:proofErr w:type="spellStart"/>
      <w:r w:rsidR="008B1FD8" w:rsidRPr="003D09FE">
        <w:rPr>
          <w:rFonts w:ascii="Century" w:eastAsia="HGS明朝E" w:hAnsi="Century" w:cs="ＭＳ Ｐゴシック"/>
          <w:b/>
          <w:bCs/>
          <w:kern w:val="0"/>
          <w:szCs w:val="24"/>
          <w:u w:val="single"/>
        </w:rPr>
        <w:t>poupées</w:t>
      </w:r>
      <w:proofErr w:type="spellEnd"/>
      <w:r w:rsidR="008B1FD8" w:rsidRPr="003D09FE">
        <w:rPr>
          <w:rFonts w:ascii="Century" w:eastAsia="HGS明朝E" w:hAnsi="Century" w:cs="ＭＳ Ｐゴシック"/>
          <w:kern w:val="0"/>
          <w:szCs w:val="24"/>
        </w:rPr>
        <w:t xml:space="preserve">, </w:t>
      </w:r>
      <w:proofErr w:type="spellStart"/>
      <w:r w:rsidR="008B1FD8" w:rsidRPr="003D09FE">
        <w:rPr>
          <w:rFonts w:ascii="Century" w:eastAsia="HGS明朝E" w:hAnsi="Century" w:cs="ＭＳ Ｐゴシック"/>
          <w:kern w:val="0"/>
          <w:szCs w:val="24"/>
        </w:rPr>
        <w:t>ils</w:t>
      </w:r>
      <w:proofErr w:type="spellEnd"/>
      <w:r w:rsidR="008B1FD8" w:rsidRPr="003D09FE">
        <w:rPr>
          <w:rFonts w:ascii="Century" w:eastAsia="HGS明朝E" w:hAnsi="Century" w:cs="ＭＳ Ｐゴシック"/>
          <w:kern w:val="0"/>
          <w:szCs w:val="24"/>
        </w:rPr>
        <w:t xml:space="preserve"> </w:t>
      </w:r>
      <w:proofErr w:type="spellStart"/>
      <w:r w:rsidR="008B1FD8" w:rsidRPr="003D09FE">
        <w:rPr>
          <w:rFonts w:ascii="Century" w:eastAsia="HGS明朝E" w:hAnsi="Century" w:cs="ＭＳ Ｐゴシック"/>
          <w:kern w:val="0"/>
          <w:szCs w:val="24"/>
        </w:rPr>
        <w:t>risquent</w:t>
      </w:r>
      <w:proofErr w:type="spellEnd"/>
      <w:r w:rsidR="008B1FD8" w:rsidRPr="003D09FE">
        <w:rPr>
          <w:rFonts w:ascii="Century" w:eastAsia="HGS明朝E" w:hAnsi="Century" w:cs="ＭＳ Ｐゴシック"/>
          <w:kern w:val="0"/>
          <w:szCs w:val="24"/>
        </w:rPr>
        <w:t xml:space="preserve"> de </w:t>
      </w:r>
      <w:proofErr w:type="spellStart"/>
      <w:r w:rsidR="008B1FD8" w:rsidRPr="003D09FE">
        <w:rPr>
          <w:rFonts w:ascii="Century" w:eastAsia="HGS明朝E" w:hAnsi="Century" w:cs="ＭＳ Ｐゴシック"/>
          <w:kern w:val="0"/>
          <w:szCs w:val="24"/>
        </w:rPr>
        <w:t>produire</w:t>
      </w:r>
      <w:proofErr w:type="spellEnd"/>
      <w:r w:rsidR="008B1FD8" w:rsidRPr="003D09FE">
        <w:rPr>
          <w:rFonts w:ascii="Century" w:eastAsia="HGS明朝E" w:hAnsi="Century" w:cs="ＭＳ Ｐゴシック"/>
          <w:kern w:val="0"/>
          <w:szCs w:val="24"/>
        </w:rPr>
        <w:t xml:space="preserve"> des </w:t>
      </w:r>
      <w:proofErr w:type="spellStart"/>
      <w:r w:rsidR="008B1FD8" w:rsidRPr="003D09FE">
        <w:rPr>
          <w:rFonts w:ascii="Century" w:eastAsia="HGS明朝E" w:hAnsi="Century" w:cs="ＭＳ Ｐゴシック"/>
          <w:b/>
          <w:bCs/>
          <w:kern w:val="0"/>
          <w:szCs w:val="24"/>
          <w:u w:val="single"/>
        </w:rPr>
        <w:t>œuvres</w:t>
      </w:r>
      <w:proofErr w:type="spellEnd"/>
      <w:r w:rsidR="008B1FD8" w:rsidRPr="003D09FE">
        <w:rPr>
          <w:rFonts w:ascii="Century" w:eastAsia="HGS明朝E" w:hAnsi="Century" w:cs="ＭＳ Ｐゴシック"/>
          <w:b/>
          <w:bCs/>
          <w:kern w:val="0"/>
          <w:szCs w:val="24"/>
          <w:u w:val="single"/>
        </w:rPr>
        <w:t xml:space="preserve"> </w:t>
      </w:r>
      <w:proofErr w:type="spellStart"/>
      <w:r w:rsidR="008B1FD8" w:rsidRPr="003D09FE">
        <w:rPr>
          <w:rFonts w:ascii="Century" w:eastAsia="HGS明朝E" w:hAnsi="Century" w:cs="ＭＳ Ｐゴシック"/>
          <w:b/>
          <w:bCs/>
          <w:kern w:val="0"/>
          <w:szCs w:val="24"/>
          <w:u w:val="single"/>
        </w:rPr>
        <w:t>artificielles</w:t>
      </w:r>
      <w:proofErr w:type="spellEnd"/>
      <w:r w:rsidR="008B1FD8" w:rsidRPr="003D09FE">
        <w:rPr>
          <w:rFonts w:ascii="Century" w:eastAsia="HGS明朝E" w:hAnsi="Century" w:cs="ＭＳ Ｐゴシック"/>
          <w:b/>
          <w:bCs/>
          <w:kern w:val="0"/>
          <w:szCs w:val="24"/>
          <w:u w:val="single"/>
        </w:rPr>
        <w:t xml:space="preserve"> et </w:t>
      </w:r>
      <w:proofErr w:type="spellStart"/>
      <w:r w:rsidR="008B1FD8" w:rsidRPr="003D09FE">
        <w:rPr>
          <w:rFonts w:ascii="Century" w:eastAsia="HGS明朝E" w:hAnsi="Century" w:cs="ＭＳ Ｐゴシック"/>
          <w:b/>
          <w:bCs/>
          <w:kern w:val="0"/>
          <w:szCs w:val="24"/>
          <w:u w:val="single"/>
        </w:rPr>
        <w:t>mortes</w:t>
      </w:r>
      <w:proofErr w:type="spellEnd"/>
      <w:r w:rsidR="008B1FD8" w:rsidRPr="003D09FE">
        <w:rPr>
          <w:rFonts w:ascii="Century" w:eastAsia="HGS明朝E" w:hAnsi="Century" w:cs="ＭＳ Ｐゴシック"/>
          <w:kern w:val="0"/>
          <w:szCs w:val="24"/>
        </w:rPr>
        <w:t>.</w:t>
      </w:r>
      <w:r w:rsidRPr="003D09FE">
        <w:rPr>
          <w:rFonts w:ascii="HGS明朝E" w:eastAsia="HGS明朝E" w:hAnsi="HGS明朝E" w:cs="ＭＳ Ｐゴシック" w:hint="eastAsia"/>
          <w:kern w:val="0"/>
          <w:szCs w:val="24"/>
        </w:rPr>
        <w:t xml:space="preserve"> </w:t>
      </w:r>
      <w:r w:rsidRPr="003D09FE">
        <w:rPr>
          <w:rFonts w:ascii="HGS明朝E" w:eastAsia="HGS明朝E" w:hAnsi="HGS明朝E" w:cs="ＭＳ Ｐゴシック" w:hint="eastAsia"/>
          <w:kern w:val="0"/>
          <w:szCs w:val="24"/>
        </w:rPr>
        <w:t>】</w:t>
      </w:r>
      <w:r w:rsidR="008B1FD8" w:rsidRPr="003D09FE">
        <w:rPr>
          <w:rFonts w:ascii="HGS明朝E" w:eastAsia="HGS明朝E" w:hAnsi="HGS明朝E" w:cs="ＭＳ Ｐゴシック" w:hint="eastAsia"/>
          <w:kern w:val="0"/>
          <w:sz w:val="18"/>
          <w:szCs w:val="18"/>
        </w:rPr>
        <w:t>（直訳：</w:t>
      </w:r>
      <w:r w:rsidR="008B1FD8" w:rsidRPr="003D09FE">
        <w:rPr>
          <w:rFonts w:ascii="HGS明朝E" w:eastAsia="HGS明朝E" w:hAnsi="HGS明朝E" w:cs="ＭＳ Ｐゴシック" w:hint="eastAsia"/>
          <w:kern w:val="0"/>
          <w:sz w:val="18"/>
          <w:szCs w:val="18"/>
          <w:u w:val="single"/>
        </w:rPr>
        <w:t>人工的で死んだ作品</w:t>
      </w:r>
      <w:r w:rsidR="008B1FD8" w:rsidRPr="003D09FE">
        <w:rPr>
          <w:rFonts w:ascii="HGS明朝E" w:eastAsia="HGS明朝E" w:hAnsi="HGS明朝E" w:cs="ＭＳ Ｐゴシック" w:hint="eastAsia"/>
          <w:kern w:val="0"/>
          <w:sz w:val="18"/>
          <w:szCs w:val="18"/>
        </w:rPr>
        <w:t>）</w:t>
      </w:r>
    </w:p>
    <w:p w14:paraId="1A809E2D" w14:textId="7AE60A8F" w:rsidR="008B1FD8" w:rsidRPr="003D09FE" w:rsidRDefault="00D526A8" w:rsidP="00D526A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 xml:space="preserve">７．　</w:t>
      </w:r>
      <w:r w:rsidR="008B1FD8" w:rsidRPr="003D09FE">
        <w:rPr>
          <w:rFonts w:ascii="HGS明朝E" w:eastAsia="HGS明朝E" w:hAnsi="HGS明朝E" w:cs="ＭＳ Ｐゴシック" w:hint="eastAsia"/>
          <w:kern w:val="0"/>
          <w:szCs w:val="24"/>
        </w:rPr>
        <w:t>君のいうその彫刻家たちが、君が今いったような仕事をするのには、もちろんそれ相当な理由があるでしょう。</w:t>
      </w:r>
      <w:r w:rsidR="008B1FD8" w:rsidRPr="003D09FE">
        <w:rPr>
          <w:rFonts w:ascii="HGS明朝E" w:eastAsia="HGS明朝E" w:hAnsi="HGS明朝E" w:cs="ＭＳ Ｐゴシック" w:hint="eastAsia"/>
          <w:b/>
          <w:bCs/>
          <w:kern w:val="0"/>
          <w:szCs w:val="24"/>
        </w:rPr>
        <w:t>しかし、そんなふうに</w:t>
      </w:r>
      <w:r w:rsidR="008B1FD8" w:rsidRPr="003D09FE">
        <w:rPr>
          <w:rFonts w:ascii="HGS明朝E" w:eastAsia="HGS明朝E" w:hAnsi="HGS明朝E" w:cs="ＭＳ Ｐゴシック" w:hint="eastAsia"/>
          <w:b/>
          <w:bCs/>
          <w:kern w:val="0"/>
          <w:szCs w:val="24"/>
          <w:u w:val="single"/>
        </w:rPr>
        <w:t>「自然」をけがし</w:t>
      </w:r>
      <w:r w:rsidR="008B1FD8" w:rsidRPr="003D09FE">
        <w:rPr>
          <w:rFonts w:ascii="HGS明朝E" w:eastAsia="HGS明朝E" w:hAnsi="HGS明朝E" w:cs="ＭＳ Ｐゴシック" w:hint="eastAsia"/>
          <w:b/>
          <w:bCs/>
          <w:kern w:val="0"/>
          <w:szCs w:val="24"/>
        </w:rPr>
        <w:t>、人間を</w:t>
      </w:r>
      <w:r w:rsidR="008B1FD8" w:rsidRPr="003D09FE">
        <w:rPr>
          <w:rFonts w:ascii="HGS明朝E" w:eastAsia="HGS明朝E" w:hAnsi="HGS明朝E" w:cs="ＭＳ Ｐゴシック" w:hint="eastAsia"/>
          <w:b/>
          <w:bCs/>
          <w:kern w:val="0"/>
          <w:szCs w:val="24"/>
          <w:u w:val="single"/>
        </w:rPr>
        <w:t>人形扱い</w:t>
      </w:r>
      <w:r w:rsidR="008B1FD8" w:rsidRPr="003D09FE">
        <w:rPr>
          <w:rFonts w:ascii="HGS明朝E" w:eastAsia="HGS明朝E" w:hAnsi="HGS明朝E" w:cs="ＭＳ Ｐゴシック" w:hint="eastAsia"/>
          <w:b/>
          <w:bCs/>
          <w:kern w:val="0"/>
          <w:szCs w:val="24"/>
        </w:rPr>
        <w:t>にしたら、</w:t>
      </w:r>
      <w:r w:rsidR="008B1FD8" w:rsidRPr="003D09FE">
        <w:rPr>
          <w:rFonts w:ascii="HGS明朝E" w:eastAsia="HGS明朝E" w:hAnsi="HGS明朝E" w:cs="ＭＳ Ｐゴシック" w:hint="eastAsia"/>
          <w:b/>
          <w:bCs/>
          <w:kern w:val="0"/>
          <w:szCs w:val="24"/>
          <w:u w:val="single"/>
        </w:rPr>
        <w:t>細工だらけな、いのちのない作</w:t>
      </w:r>
      <w:r w:rsidR="008B1FD8" w:rsidRPr="003D09FE">
        <w:rPr>
          <w:rFonts w:ascii="HGS明朝E" w:eastAsia="HGS明朝E" w:hAnsi="HGS明朝E" w:cs="ＭＳ Ｐゴシック" w:hint="eastAsia"/>
          <w:b/>
          <w:bCs/>
          <w:kern w:val="0"/>
          <w:szCs w:val="24"/>
        </w:rPr>
        <w:t>をする恐れがありますね</w:t>
      </w:r>
      <w:r w:rsidR="008B1FD8" w:rsidRPr="003D09FE">
        <w:rPr>
          <w:rFonts w:ascii="HGS明朝E" w:eastAsia="HGS明朝E" w:hAnsi="HGS明朝E" w:cs="ＭＳ Ｐゴシック" w:hint="eastAsia"/>
          <w:kern w:val="0"/>
          <w:szCs w:val="24"/>
        </w:rPr>
        <w:t>。</w:t>
      </w:r>
    </w:p>
    <w:p w14:paraId="7A1D45E4" w14:textId="0336E4C8" w:rsidR="008B1FD8" w:rsidRPr="003D09FE" w:rsidRDefault="00D526A8"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８．</w:t>
      </w:r>
      <w:r w:rsidR="00CB3DE2" w:rsidRPr="003D09FE">
        <w:rPr>
          <w:rFonts w:ascii="HGS明朝E" w:eastAsia="HGS明朝E" w:hAnsi="HGS明朝E" w:cs="ＭＳ Ｐゴシック" w:hint="eastAsia"/>
          <w:kern w:val="0"/>
          <w:szCs w:val="24"/>
        </w:rPr>
        <w:t xml:space="preserve">　</w:t>
      </w:r>
      <w:r w:rsidR="008B1FD8" w:rsidRPr="003D09FE">
        <w:rPr>
          <w:rFonts w:ascii="HGS明朝E" w:eastAsia="HGS明朝E" w:hAnsi="HGS明朝E" w:cs="ＭＳ Ｐゴシック" w:hint="eastAsia"/>
          <w:kern w:val="0"/>
          <w:szCs w:val="24"/>
        </w:rPr>
        <w:t>わたしは真実を追いもとめている。生命を待ち伏せている。だから、そういう彫刻家たちをまねることはつつしむんです。この目で見る人体の動きの生きいきしたところをつかむんだが、しかし、何もこのわたしが、それを押しつけるわけではない。</w:t>
      </w:r>
    </w:p>
    <w:p w14:paraId="707C734F" w14:textId="50F198BC" w:rsidR="008B1FD8" w:rsidRPr="003D09FE" w:rsidRDefault="00D526A8"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９．</w:t>
      </w:r>
      <w:r w:rsidR="00CB3DE2" w:rsidRPr="003D09FE">
        <w:rPr>
          <w:rFonts w:ascii="HGS明朝E" w:eastAsia="HGS明朝E" w:hAnsi="HGS明朝E" w:cs="ＭＳ Ｐゴシック" w:hint="eastAsia"/>
          <w:kern w:val="0"/>
          <w:szCs w:val="24"/>
        </w:rPr>
        <w:t xml:space="preserve">　</w:t>
      </w:r>
      <w:r w:rsidR="008B1FD8" w:rsidRPr="003D09FE">
        <w:rPr>
          <w:rFonts w:ascii="HGS明朝E" w:eastAsia="HGS明朝E" w:hAnsi="HGS明朝E" w:cs="ＭＳ Ｐゴシック" w:hint="eastAsia"/>
          <w:kern w:val="0"/>
          <w:szCs w:val="24"/>
        </w:rPr>
        <w:t>取りあつかう主題の性質上、モデルから或る一定の姿勢を求めなければならぬ時だっても、わたしはモデルにその指示はするが、モデルに手を触れてこんなポーズを取れというようなことは、深く注意して避けます。なぜというに、現実がしぜんに見せてくれる姿かたちだけを作にしたいからです。</w:t>
      </w:r>
    </w:p>
    <w:p w14:paraId="74525014" w14:textId="0D01F4A0" w:rsidR="00CB3DE2" w:rsidRPr="003D09FE" w:rsidRDefault="00CB3DE2" w:rsidP="008B1FD8">
      <w:pPr>
        <w:widowControl/>
        <w:jc w:val="left"/>
        <w:rPr>
          <w:rFonts w:ascii="HGS明朝E" w:eastAsia="HGS明朝E" w:hAnsi="HGS明朝E" w:cs="ＭＳ Ｐゴシック" w:hint="eastAsia"/>
          <w:kern w:val="0"/>
          <w:szCs w:val="24"/>
        </w:rPr>
      </w:pPr>
      <w:r w:rsidRPr="003D09FE">
        <w:rPr>
          <w:rFonts w:ascii="HGS明朝E" w:eastAsia="HGS明朝E" w:hAnsi="HGS明朝E" w:cs="ＭＳ Ｐゴシック" w:hint="eastAsia"/>
          <w:kern w:val="0"/>
          <w:szCs w:val="24"/>
        </w:rPr>
        <w:t>【</w:t>
      </w:r>
      <w:proofErr w:type="spellStart"/>
      <w:r w:rsidRPr="003D09FE">
        <w:rPr>
          <w:rFonts w:ascii="Century" w:eastAsia="游ゴシック" w:hAnsi="Century"/>
          <w:szCs w:val="24"/>
        </w:rPr>
        <w:t>En</w:t>
      </w:r>
      <w:proofErr w:type="spellEnd"/>
      <w:r w:rsidRPr="003D09FE">
        <w:rPr>
          <w:rFonts w:ascii="Century" w:eastAsia="游ゴシック" w:hAnsi="Century"/>
          <w:szCs w:val="24"/>
        </w:rPr>
        <w:t xml:space="preserve"> tout j’</w:t>
      </w:r>
      <w:proofErr w:type="spellStart"/>
      <w:r w:rsidRPr="003D09FE">
        <w:rPr>
          <w:rFonts w:ascii="Century" w:eastAsia="游ゴシック" w:hAnsi="Century"/>
          <w:szCs w:val="24"/>
        </w:rPr>
        <w:t>obéis</w:t>
      </w:r>
      <w:proofErr w:type="spellEnd"/>
      <w:r w:rsidRPr="003D09FE">
        <w:rPr>
          <w:rFonts w:ascii="Century" w:eastAsia="游ゴシック" w:hAnsi="Century"/>
          <w:szCs w:val="24"/>
        </w:rPr>
        <w:t xml:space="preserve"> à la Nature et jamais je ne </w:t>
      </w:r>
      <w:proofErr w:type="spellStart"/>
      <w:r w:rsidRPr="003D09FE">
        <w:rPr>
          <w:rFonts w:ascii="Century" w:eastAsia="游ゴシック" w:hAnsi="Century"/>
          <w:szCs w:val="24"/>
        </w:rPr>
        <w:t>prétends</w:t>
      </w:r>
      <w:proofErr w:type="spellEnd"/>
      <w:r w:rsidRPr="003D09FE">
        <w:rPr>
          <w:rFonts w:ascii="Century" w:eastAsia="游ゴシック" w:hAnsi="Century"/>
          <w:szCs w:val="24"/>
        </w:rPr>
        <w:t xml:space="preserve"> </w:t>
      </w:r>
      <w:proofErr w:type="spellStart"/>
      <w:r w:rsidRPr="003D09FE">
        <w:rPr>
          <w:rFonts w:ascii="Century" w:eastAsia="游ゴシック" w:hAnsi="Century"/>
          <w:szCs w:val="24"/>
        </w:rPr>
        <w:t>lui</w:t>
      </w:r>
      <w:proofErr w:type="spellEnd"/>
      <w:r w:rsidRPr="003D09FE">
        <w:rPr>
          <w:rFonts w:ascii="Century" w:eastAsia="游ゴシック" w:hAnsi="Century"/>
          <w:szCs w:val="24"/>
        </w:rPr>
        <w:t xml:space="preserve"> commander. </w:t>
      </w:r>
      <w:r w:rsidRPr="003D09FE">
        <w:rPr>
          <w:rFonts w:ascii="Century" w:eastAsia="游ゴシック" w:hAnsi="Century"/>
          <w:b/>
          <w:bCs/>
          <w:szCs w:val="24"/>
        </w:rPr>
        <w:t xml:space="preserve">Ma </w:t>
      </w:r>
      <w:proofErr w:type="spellStart"/>
      <w:r w:rsidRPr="003D09FE">
        <w:rPr>
          <w:rFonts w:ascii="Century" w:eastAsia="游ゴシック" w:hAnsi="Century"/>
          <w:b/>
          <w:bCs/>
          <w:szCs w:val="24"/>
        </w:rPr>
        <w:t>seule</w:t>
      </w:r>
      <w:proofErr w:type="spellEnd"/>
      <w:r w:rsidRPr="003D09FE">
        <w:rPr>
          <w:rFonts w:ascii="Century" w:eastAsia="游ゴシック" w:hAnsi="Century"/>
          <w:b/>
          <w:bCs/>
          <w:szCs w:val="24"/>
        </w:rPr>
        <w:t xml:space="preserve"> ambition </w:t>
      </w:r>
      <w:proofErr w:type="spellStart"/>
      <w:r w:rsidRPr="003D09FE">
        <w:rPr>
          <w:rFonts w:ascii="Century" w:eastAsia="游ゴシック" w:hAnsi="Century"/>
          <w:b/>
          <w:bCs/>
          <w:szCs w:val="24"/>
        </w:rPr>
        <w:t>est</w:t>
      </w:r>
      <w:proofErr w:type="spellEnd"/>
      <w:r w:rsidRPr="003D09FE">
        <w:rPr>
          <w:rFonts w:ascii="Century" w:eastAsia="游ゴシック" w:hAnsi="Century"/>
          <w:b/>
          <w:bCs/>
          <w:szCs w:val="24"/>
        </w:rPr>
        <w:t xml:space="preserve"> de </w:t>
      </w:r>
      <w:proofErr w:type="spellStart"/>
      <w:r w:rsidRPr="003D09FE">
        <w:rPr>
          <w:rFonts w:ascii="Century" w:eastAsia="游ゴシック" w:hAnsi="Century"/>
          <w:b/>
          <w:bCs/>
          <w:szCs w:val="24"/>
        </w:rPr>
        <w:t>lui</w:t>
      </w:r>
      <w:proofErr w:type="spellEnd"/>
      <w:r w:rsidRPr="003D09FE">
        <w:rPr>
          <w:rFonts w:ascii="Century" w:eastAsia="游ゴシック" w:hAnsi="Century"/>
          <w:b/>
          <w:bCs/>
          <w:szCs w:val="24"/>
        </w:rPr>
        <w:t xml:space="preserve"> </w:t>
      </w:r>
      <w:proofErr w:type="spellStart"/>
      <w:r w:rsidRPr="003D09FE">
        <w:rPr>
          <w:rFonts w:ascii="Century" w:eastAsia="游ゴシック" w:hAnsi="Century"/>
          <w:b/>
          <w:bCs/>
          <w:szCs w:val="24"/>
        </w:rPr>
        <w:t>être</w:t>
      </w:r>
      <w:proofErr w:type="spellEnd"/>
      <w:r w:rsidRPr="003D09FE">
        <w:rPr>
          <w:rFonts w:ascii="Century" w:eastAsia="游ゴシック" w:hAnsi="Century"/>
          <w:b/>
          <w:bCs/>
          <w:szCs w:val="24"/>
        </w:rPr>
        <w:t xml:space="preserve"> </w:t>
      </w:r>
      <w:proofErr w:type="spellStart"/>
      <w:r w:rsidRPr="003D09FE">
        <w:rPr>
          <w:rFonts w:ascii="Century" w:eastAsia="游ゴシック" w:hAnsi="Century"/>
          <w:b/>
          <w:bCs/>
          <w:szCs w:val="24"/>
        </w:rPr>
        <w:t>servilement</w:t>
      </w:r>
      <w:proofErr w:type="spellEnd"/>
      <w:r w:rsidRPr="003D09FE">
        <w:rPr>
          <w:rFonts w:ascii="Century" w:eastAsia="游ゴシック" w:hAnsi="Century"/>
          <w:b/>
          <w:bCs/>
          <w:szCs w:val="24"/>
        </w:rPr>
        <w:t xml:space="preserve"> </w:t>
      </w:r>
      <w:proofErr w:type="spellStart"/>
      <w:r w:rsidRPr="003D09FE">
        <w:rPr>
          <w:rFonts w:ascii="Century" w:eastAsia="游ゴシック" w:hAnsi="Century"/>
          <w:b/>
          <w:bCs/>
          <w:szCs w:val="24"/>
        </w:rPr>
        <w:t>fidèle</w:t>
      </w:r>
      <w:proofErr w:type="spellEnd"/>
      <w:r w:rsidRPr="003D09FE">
        <w:rPr>
          <w:rFonts w:ascii="Century" w:eastAsia="游ゴシック" w:hAnsi="Century"/>
          <w:szCs w:val="24"/>
        </w:rPr>
        <w:t>.</w:t>
      </w:r>
      <w:r w:rsidR="008C4DE1" w:rsidRPr="003D09FE">
        <w:rPr>
          <w:rFonts w:ascii="Century" w:eastAsia="HGS明朝E" w:hAnsi="Century" w:cs="ＭＳ Ｐゴシック"/>
          <w:kern w:val="0"/>
          <w:szCs w:val="24"/>
        </w:rPr>
        <w:t xml:space="preserve"> </w:t>
      </w:r>
      <w:r w:rsidR="008C4DE1" w:rsidRPr="003D09FE">
        <w:rPr>
          <w:rFonts w:ascii="HGS明朝E" w:eastAsia="HGS明朝E" w:hAnsi="HGS明朝E" w:cs="ＭＳ Ｐゴシック" w:hint="eastAsia"/>
          <w:kern w:val="0"/>
          <w:szCs w:val="24"/>
        </w:rPr>
        <w:t>】</w:t>
      </w:r>
    </w:p>
    <w:p w14:paraId="225A1B75" w14:textId="2C59F8B3" w:rsidR="008B1FD8" w:rsidRPr="003D09FE" w:rsidRDefault="00D526A8" w:rsidP="00D526A8">
      <w:pPr>
        <w:widowControl/>
        <w:jc w:val="left"/>
        <w:rPr>
          <w:rFonts w:ascii="HGS明朝E" w:eastAsia="HGS明朝E" w:hAnsi="HGS明朝E" w:cs="ＭＳ Ｐゴシック"/>
          <w:kern w:val="0"/>
          <w:szCs w:val="24"/>
        </w:rPr>
      </w:pPr>
      <w:r w:rsidRPr="003D09FE">
        <w:rPr>
          <w:rFonts w:ascii="HGS明朝E" w:eastAsia="HGS明朝E" w:hAnsi="HGS明朝E" w:cs="ＭＳ Ｐゴシック"/>
          <w:kern w:val="0"/>
          <w:szCs w:val="24"/>
        </w:rPr>
        <w:t>10</w:t>
      </w:r>
      <w:r w:rsidRPr="003D09FE">
        <w:rPr>
          <w:rFonts w:ascii="HGS明朝E" w:eastAsia="HGS明朝E" w:hAnsi="HGS明朝E" w:cs="ＭＳ Ｐゴシック" w:hint="eastAsia"/>
          <w:kern w:val="0"/>
          <w:szCs w:val="24"/>
        </w:rPr>
        <w:t xml:space="preserve">． </w:t>
      </w:r>
      <w:r w:rsidR="008B1FD8" w:rsidRPr="003D09FE">
        <w:rPr>
          <w:rFonts w:ascii="HGS明朝E" w:eastAsia="HGS明朝E" w:hAnsi="HGS明朝E" w:cs="ＭＳ Ｐゴシック" w:hint="eastAsia"/>
          <w:kern w:val="0"/>
          <w:szCs w:val="24"/>
        </w:rPr>
        <w:t>どんな場合にも、私は「自然」に服従します。決して命令しようとは思いません。</w:t>
      </w:r>
      <w:r w:rsidR="008B1FD8" w:rsidRPr="003D09FE">
        <w:rPr>
          <w:rFonts w:ascii="HGS明朝E" w:eastAsia="HGS明朝E" w:hAnsi="HGS明朝E" w:cs="ＭＳ Ｐゴシック" w:hint="eastAsia"/>
          <w:b/>
          <w:bCs/>
          <w:kern w:val="0"/>
          <w:szCs w:val="24"/>
          <w:highlight w:val="yellow"/>
        </w:rPr>
        <w:t>わたしの唯一の野心は、「自然」にたいして奴隷のように忠実であることです</w:t>
      </w:r>
      <w:r w:rsidR="008B1FD8" w:rsidRPr="003D09FE">
        <w:rPr>
          <w:rFonts w:ascii="HGS明朝E" w:eastAsia="HGS明朝E" w:hAnsi="HGS明朝E" w:cs="ＭＳ Ｐゴシック" w:hint="eastAsia"/>
          <w:kern w:val="0"/>
          <w:szCs w:val="24"/>
        </w:rPr>
        <w:t>。</w:t>
      </w:r>
    </w:p>
    <w:p w14:paraId="75DC225B" w14:textId="77777777" w:rsidR="008B1FD8" w:rsidRPr="003D09FE" w:rsidRDefault="008B1FD8"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lastRenderedPageBreak/>
        <w:t> </w:t>
      </w:r>
    </w:p>
    <w:p w14:paraId="191EE882" w14:textId="77777777" w:rsidR="008B1FD8" w:rsidRPr="003D09FE" w:rsidRDefault="008B1FD8" w:rsidP="000B5F0B">
      <w:pPr>
        <w:widowControl/>
        <w:ind w:leftChars="200" w:left="480"/>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●古川訳</w:t>
      </w:r>
    </w:p>
    <w:p w14:paraId="51CA88FC" w14:textId="60A8EB1A" w:rsidR="008B1FD8" w:rsidRPr="003D09FE" w:rsidRDefault="00D526A8" w:rsidP="000B5F0B">
      <w:pPr>
        <w:widowControl/>
        <w:ind w:leftChars="200" w:left="480"/>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6</w:t>
      </w:r>
      <w:r w:rsidRPr="003D09FE">
        <w:rPr>
          <w:rFonts w:ascii="HGS明朝E" w:eastAsia="HGS明朝E" w:hAnsi="HGS明朝E" w:cs="ＭＳ Ｐゴシック"/>
          <w:kern w:val="0"/>
          <w:szCs w:val="24"/>
        </w:rPr>
        <w:t>’</w:t>
      </w:r>
      <w:r w:rsidRPr="003D09FE">
        <w:rPr>
          <w:rFonts w:ascii="HGS明朝E" w:eastAsia="HGS明朝E" w:hAnsi="HGS明朝E" w:cs="ＭＳ Ｐゴシック" w:hint="eastAsia"/>
          <w:kern w:val="0"/>
          <w:szCs w:val="24"/>
        </w:rPr>
        <w:t>．</w:t>
      </w:r>
      <w:r w:rsidR="008B1FD8" w:rsidRPr="003D09FE">
        <w:rPr>
          <w:rFonts w:ascii="HGS明朝E" w:eastAsia="HGS明朝E" w:hAnsi="HGS明朝E" w:cs="ＭＳ Ｐゴシック" w:hint="eastAsia"/>
          <w:kern w:val="0"/>
          <w:szCs w:val="24"/>
        </w:rPr>
        <w:t xml:space="preserve">　彼等の命令ではなくして、私は自然の命令に従っているのです。　</w:t>
      </w:r>
    </w:p>
    <w:p w14:paraId="61F60981" w14:textId="77777777" w:rsidR="008B1FD8" w:rsidRPr="003D09FE" w:rsidRDefault="008B1FD8" w:rsidP="000B5F0B">
      <w:pPr>
        <w:widowControl/>
        <w:ind w:leftChars="200" w:left="480"/>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 xml:space="preserve">　私の仲間達も勿論、貴方が今いわれたように、仕事をする上での彼等の理由を持ってはおります。</w:t>
      </w:r>
      <w:r w:rsidRPr="003D09FE">
        <w:rPr>
          <w:rFonts w:ascii="HGS明朝E" w:eastAsia="HGS明朝E" w:hAnsi="HGS明朝E" w:cs="ＭＳ Ｐゴシック" w:hint="eastAsia"/>
          <w:b/>
          <w:bCs/>
          <w:kern w:val="0"/>
          <w:szCs w:val="24"/>
        </w:rPr>
        <w:t>然しそのようにして自然を矯（た）め、人間ともあろう者をまるで</w:t>
      </w:r>
      <w:r w:rsidRPr="003D09FE">
        <w:rPr>
          <w:rFonts w:ascii="HGS明朝E" w:eastAsia="HGS明朝E" w:hAnsi="HGS明朝E" w:cs="ＭＳ Ｐゴシック" w:hint="eastAsia"/>
          <w:b/>
          <w:bCs/>
          <w:kern w:val="0"/>
          <w:szCs w:val="24"/>
          <w:u w:val="single"/>
        </w:rPr>
        <w:t>人形のように取扱いつつ</w:t>
      </w:r>
      <w:r w:rsidRPr="003D09FE">
        <w:rPr>
          <w:rFonts w:ascii="HGS明朝E" w:eastAsia="HGS明朝E" w:hAnsi="HGS明朝E" w:cs="ＭＳ Ｐゴシック" w:hint="eastAsia"/>
          <w:b/>
          <w:bCs/>
          <w:kern w:val="0"/>
          <w:szCs w:val="24"/>
        </w:rPr>
        <w:t>、彼等は同時に不自然に</w:t>
      </w:r>
      <w:r w:rsidRPr="003D09FE">
        <w:rPr>
          <w:rFonts w:ascii="HGS明朝E" w:eastAsia="HGS明朝E" w:hAnsi="HGS明朝E" w:cs="ＭＳ Ｐゴシック" w:hint="eastAsia"/>
          <w:b/>
          <w:bCs/>
          <w:kern w:val="0"/>
          <w:szCs w:val="24"/>
          <w:u w:val="single"/>
        </w:rPr>
        <w:t>技巧的な、生命のない作品</w:t>
      </w:r>
      <w:r w:rsidRPr="003D09FE">
        <w:rPr>
          <w:rFonts w:ascii="HGS明朝E" w:eastAsia="HGS明朝E" w:hAnsi="HGS明朝E" w:cs="ＭＳ Ｐゴシック" w:hint="eastAsia"/>
          <w:b/>
          <w:bCs/>
          <w:kern w:val="0"/>
          <w:szCs w:val="24"/>
        </w:rPr>
        <w:t>を作るの危険を犯しているのです</w:t>
      </w:r>
      <w:r w:rsidRPr="003D09FE">
        <w:rPr>
          <w:rFonts w:ascii="HGS明朝E" w:eastAsia="HGS明朝E" w:hAnsi="HGS明朝E" w:cs="ＭＳ Ｐゴシック" w:hint="eastAsia"/>
          <w:kern w:val="0"/>
          <w:szCs w:val="24"/>
        </w:rPr>
        <w:t>。</w:t>
      </w:r>
    </w:p>
    <w:p w14:paraId="36D79186" w14:textId="77777777" w:rsidR="008B1FD8" w:rsidRPr="003D09FE" w:rsidRDefault="008B1FD8" w:rsidP="000B5F0B">
      <w:pPr>
        <w:widowControl/>
        <w:ind w:leftChars="200" w:left="480"/>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 xml:space="preserve">　私の場合、真理の猟人であり生命の番人である私は、彼等のお手本を模倣することを自戒しているのです。私は自分の観察する動き（ムーヴマン）を真に迫って捕えます。しかしそれらの動きを課するのは私ではないのです。</w:t>
      </w:r>
    </w:p>
    <w:p w14:paraId="06F69E98" w14:textId="77777777" w:rsidR="008B1FD8" w:rsidRPr="003D09FE" w:rsidRDefault="008B1FD8" w:rsidP="000B5F0B">
      <w:pPr>
        <w:widowControl/>
        <w:ind w:leftChars="200" w:left="480"/>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 xml:space="preserve">　私の取扱う主題によっては、モデルに決定的な姿勢をとらせるより致し方のないような時でも、私はそれを指定はいたしますが、然し彼をポーズにつけるために手をふれるようなことは、心して避けているのです。何故なら私は現実が自発的に与えてくれるものをのみ表現したいと思うからです。</w:t>
      </w:r>
    </w:p>
    <w:p w14:paraId="3E2EE9B0" w14:textId="77777777" w:rsidR="008B1FD8" w:rsidRPr="003D09FE" w:rsidRDefault="008B1FD8" w:rsidP="000B5F0B">
      <w:pPr>
        <w:widowControl/>
        <w:ind w:leftChars="200" w:left="480"/>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 xml:space="preserve">　万事につけて私は自然にしたがいます。そして自然に命令しようなどとは決して思いません。</w:t>
      </w:r>
      <w:r w:rsidRPr="003D09FE">
        <w:rPr>
          <w:rFonts w:ascii="HGS明朝E" w:eastAsia="HGS明朝E" w:hAnsi="HGS明朝E" w:cs="ＭＳ Ｐゴシック" w:hint="eastAsia"/>
          <w:b/>
          <w:bCs/>
          <w:kern w:val="0"/>
          <w:szCs w:val="24"/>
          <w:highlight w:val="yellow"/>
        </w:rPr>
        <w:t>私の唯一の野心とは、何処までも彼に忠実であることなのです</w:t>
      </w:r>
      <w:r w:rsidRPr="003D09FE">
        <w:rPr>
          <w:rFonts w:ascii="HGS明朝E" w:eastAsia="HGS明朝E" w:hAnsi="HGS明朝E" w:cs="ＭＳ Ｐゴシック" w:hint="eastAsia"/>
          <w:kern w:val="0"/>
          <w:szCs w:val="24"/>
        </w:rPr>
        <w:t>。</w:t>
      </w:r>
    </w:p>
    <w:p w14:paraId="36B00E91" w14:textId="7C56F9FB" w:rsidR="008B1FD8" w:rsidRPr="003D09FE" w:rsidRDefault="008B1FD8"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  </w:t>
      </w:r>
    </w:p>
    <w:p w14:paraId="1B2BAC51" w14:textId="105E468B" w:rsidR="008B1FD8" w:rsidRPr="003D09FE" w:rsidRDefault="008B1FD8"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◎「瞑想」</w:t>
      </w:r>
      <w:r w:rsidR="008C4DE1" w:rsidRPr="003D09FE">
        <w:rPr>
          <w:rFonts w:ascii="HGS明朝E" w:eastAsia="HGS明朝E" w:hAnsi="HGS明朝E" w:cs="ＭＳ Ｐゴシック" w:hint="eastAsia"/>
          <w:kern w:val="0"/>
          <w:szCs w:val="24"/>
        </w:rPr>
        <w:t>に関する箇所</w:t>
      </w:r>
    </w:p>
    <w:p w14:paraId="0BC5096B" w14:textId="35CF229F" w:rsidR="000B5F0B" w:rsidRPr="003D09FE" w:rsidRDefault="0097070E"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1</w:t>
      </w:r>
      <w:r w:rsidRPr="003D09FE">
        <w:rPr>
          <w:rFonts w:ascii="HGS明朝E" w:eastAsia="HGS明朝E" w:hAnsi="HGS明朝E" w:cs="ＭＳ Ｐゴシック"/>
          <w:kern w:val="0"/>
          <w:szCs w:val="24"/>
        </w:rPr>
        <w:t xml:space="preserve">1. </w:t>
      </w:r>
      <w:r w:rsidR="000B5F0B" w:rsidRPr="003D09FE">
        <w:rPr>
          <w:rFonts w:ascii="HGS明朝E" w:eastAsia="HGS明朝E" w:hAnsi="HGS明朝E" w:cs="ＭＳ Ｐゴシック" w:hint="eastAsia"/>
          <w:kern w:val="0"/>
          <w:szCs w:val="24"/>
        </w:rPr>
        <w:t>（グセル）ある日曜日の朝、ロダンといっしょにそのアトリエにいた私は、彼のもっとも目ぼしい作の一つの模型の前に立ちどまった。</w:t>
      </w:r>
    </w:p>
    <w:p w14:paraId="1C87872A" w14:textId="63B2BC6F" w:rsidR="000B5F0B" w:rsidRPr="003D09FE" w:rsidRDefault="000B5F0B"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 xml:space="preserve">　それは美しい若い女で、胴体をいたいたしくねじらせている。何か得体のわからぬ苦しみに悩まされているように見える。頭は深く垂れている。唇と瞼が閉じていて、眠っていると人に思われぬとも限らない。しかし、悩ましそうな顔をみると、劇的に心を張りつめていることがわかる。</w:t>
      </w:r>
    </w:p>
    <w:p w14:paraId="5AF3CC82" w14:textId="5C2839CB" w:rsidR="000B5F0B" w:rsidRPr="003D09FE" w:rsidRDefault="0097070E"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1</w:t>
      </w:r>
      <w:r w:rsidRPr="003D09FE">
        <w:rPr>
          <w:rFonts w:ascii="HGS明朝E" w:eastAsia="HGS明朝E" w:hAnsi="HGS明朝E" w:cs="ＭＳ Ｐゴシック"/>
          <w:kern w:val="0"/>
          <w:szCs w:val="24"/>
        </w:rPr>
        <w:t>2</w:t>
      </w:r>
      <w:r w:rsidRPr="003D09FE">
        <w:rPr>
          <w:rFonts w:ascii="HGS明朝E" w:eastAsia="HGS明朝E" w:hAnsi="HGS明朝E" w:cs="ＭＳ Ｐゴシック"/>
          <w:kern w:val="0"/>
          <w:szCs w:val="24"/>
        </w:rPr>
        <w:t>.</w:t>
      </w:r>
      <w:r w:rsidR="000B5F0B" w:rsidRPr="003D09FE">
        <w:rPr>
          <w:rFonts w:ascii="HGS明朝E" w:eastAsia="HGS明朝E" w:hAnsi="HGS明朝E" w:cs="ＭＳ Ｐゴシック" w:hint="eastAsia"/>
          <w:kern w:val="0"/>
          <w:szCs w:val="24"/>
        </w:rPr>
        <w:t xml:space="preserve">　見るにつれて、いよいよ驚くことは、女が腕も足も持っていないことである。彫刻した人は、自分で自分が不満なあまりに、どうやら手足を打ちこわしたようにみえる。それでも人は、こんなに力づよい彫像が、完成されていないことを残り惜しく思わぬわけには行かぬ。残酷にも手足を切りとられていることが、いたいたしいのである。</w:t>
      </w:r>
    </w:p>
    <w:p w14:paraId="18B50685" w14:textId="1C7D3CAB" w:rsidR="000B5F0B" w:rsidRPr="003D09FE" w:rsidRDefault="0097070E"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1</w:t>
      </w:r>
      <w:r w:rsidRPr="003D09FE">
        <w:rPr>
          <w:rFonts w:ascii="HGS明朝E" w:eastAsia="HGS明朝E" w:hAnsi="HGS明朝E" w:cs="ＭＳ Ｐゴシック"/>
          <w:kern w:val="0"/>
          <w:szCs w:val="24"/>
        </w:rPr>
        <w:t>3</w:t>
      </w:r>
      <w:r w:rsidRPr="003D09FE">
        <w:rPr>
          <w:rFonts w:ascii="HGS明朝E" w:eastAsia="HGS明朝E" w:hAnsi="HGS明朝E" w:cs="ＭＳ Ｐゴシック"/>
          <w:kern w:val="0"/>
          <w:szCs w:val="24"/>
        </w:rPr>
        <w:t>.</w:t>
      </w:r>
      <w:r w:rsidR="001F31DE" w:rsidRPr="003D09FE">
        <w:rPr>
          <w:rFonts w:ascii="HGS明朝E" w:eastAsia="HGS明朝E" w:hAnsi="HGS明朝E" w:cs="ＭＳ Ｐゴシック" w:hint="eastAsia"/>
          <w:kern w:val="0"/>
          <w:szCs w:val="24"/>
        </w:rPr>
        <w:t xml:space="preserve">　アトリエの主人の前で、私がおもわず、こんなふうに心の中をぶちまけると、主人はどこか驚いたような様子をしていった。</w:t>
      </w:r>
    </w:p>
    <w:p w14:paraId="6F313D21" w14:textId="7A6D01D2" w:rsidR="001F31DE" w:rsidRPr="003D09FE" w:rsidRDefault="0097070E" w:rsidP="008B1FD8">
      <w:pPr>
        <w:widowControl/>
        <w:jc w:val="left"/>
        <w:rPr>
          <w:rFonts w:ascii="HGS明朝E" w:eastAsia="HGS明朝E" w:hAnsi="HGS明朝E" w:cs="ＭＳ Ｐゴシック" w:hint="eastAsia"/>
          <w:kern w:val="0"/>
          <w:szCs w:val="24"/>
        </w:rPr>
      </w:pPr>
      <w:r w:rsidRPr="003D09FE">
        <w:rPr>
          <w:rFonts w:ascii="HGS明朝E" w:eastAsia="HGS明朝E" w:hAnsi="HGS明朝E" w:cs="ＭＳ Ｐゴシック" w:hint="eastAsia"/>
          <w:kern w:val="0"/>
          <w:szCs w:val="24"/>
        </w:rPr>
        <w:t>1</w:t>
      </w:r>
      <w:r w:rsidRPr="003D09FE">
        <w:rPr>
          <w:rFonts w:ascii="HGS明朝E" w:eastAsia="HGS明朝E" w:hAnsi="HGS明朝E" w:cs="ＭＳ Ｐゴシック"/>
          <w:kern w:val="0"/>
          <w:szCs w:val="24"/>
        </w:rPr>
        <w:t>4</w:t>
      </w:r>
      <w:r w:rsidRPr="003D09FE">
        <w:rPr>
          <w:rFonts w:ascii="HGS明朝E" w:eastAsia="HGS明朝E" w:hAnsi="HGS明朝E" w:cs="ＭＳ Ｐゴシック"/>
          <w:kern w:val="0"/>
          <w:szCs w:val="24"/>
        </w:rPr>
        <w:t>.</w:t>
      </w:r>
      <w:r w:rsidR="001F31DE" w:rsidRPr="003D09FE">
        <w:rPr>
          <w:rFonts w:ascii="HGS明朝E" w:eastAsia="HGS明朝E" w:hAnsi="HGS明朝E" w:cs="ＭＳ Ｐゴシック" w:hint="eastAsia"/>
          <w:kern w:val="0"/>
          <w:szCs w:val="24"/>
        </w:rPr>
        <w:t>（ロダン）何がいけないんです？　この像は、わざとこうしたんで、これ以上どうするつもりもない。いや、まったくです。</w:t>
      </w:r>
    </w:p>
    <w:p w14:paraId="42DDC099" w14:textId="2C4FE704" w:rsidR="008C4DE1" w:rsidRPr="003D09FE" w:rsidRDefault="00A1407D" w:rsidP="00A1407D">
      <w:pPr>
        <w:widowControl/>
        <w:jc w:val="left"/>
        <w:rPr>
          <w:rFonts w:ascii="HGS明朝E" w:eastAsia="HGS明朝E" w:hAnsi="HGS明朝E" w:cs="ＭＳ Ｐゴシック" w:hint="eastAsia"/>
          <w:kern w:val="0"/>
          <w:sz w:val="18"/>
          <w:szCs w:val="18"/>
        </w:rPr>
      </w:pPr>
      <w:r w:rsidRPr="003D09FE">
        <w:rPr>
          <w:rFonts w:ascii="HGS明朝E" w:eastAsia="HGS明朝E" w:hAnsi="HGS明朝E" w:cs="ＭＳ Ｐゴシック" w:hint="eastAsia"/>
          <w:kern w:val="0"/>
          <w:szCs w:val="24"/>
        </w:rPr>
        <w:t>【</w:t>
      </w:r>
      <w:r w:rsidRPr="003D09FE">
        <w:rPr>
          <w:rFonts w:ascii="Century" w:eastAsia="HGS明朝E" w:hAnsi="Century" w:cs="ＭＳ Ｐゴシック"/>
          <w:kern w:val="0"/>
          <w:szCs w:val="24"/>
        </w:rPr>
        <w:t xml:space="preserve">Elle </w:t>
      </w:r>
      <w:proofErr w:type="spellStart"/>
      <w:r w:rsidRPr="003D09FE">
        <w:rPr>
          <w:rFonts w:ascii="Century" w:eastAsia="HGS明朝E" w:hAnsi="Century" w:cs="ＭＳ Ｐゴシック"/>
          <w:kern w:val="0"/>
          <w:szCs w:val="24"/>
        </w:rPr>
        <w:t>représente</w:t>
      </w:r>
      <w:proofErr w:type="spellEnd"/>
      <w:r w:rsidRPr="003D09FE">
        <w:rPr>
          <w:rFonts w:ascii="Century" w:eastAsia="HGS明朝E" w:hAnsi="Century" w:cs="ＭＳ Ｐゴシック"/>
          <w:kern w:val="0"/>
          <w:szCs w:val="24"/>
        </w:rPr>
        <w:t xml:space="preserve"> la </w:t>
      </w:r>
      <w:proofErr w:type="spellStart"/>
      <w:r w:rsidRPr="003D09FE">
        <w:rPr>
          <w:rFonts w:ascii="Century" w:eastAsia="HGS明朝E" w:hAnsi="Century" w:cs="ＭＳ Ｐゴシック"/>
          <w:b/>
          <w:bCs/>
          <w:kern w:val="0"/>
          <w:szCs w:val="24"/>
          <w:u w:val="single"/>
        </w:rPr>
        <w:t>Méditation</w:t>
      </w:r>
      <w:proofErr w:type="spellEnd"/>
      <w:r w:rsidRPr="003D09FE">
        <w:rPr>
          <w:rFonts w:ascii="Century" w:eastAsia="HGS明朝E" w:hAnsi="Century" w:cs="ＭＳ Ｐゴシック"/>
          <w:kern w:val="0"/>
          <w:szCs w:val="24"/>
        </w:rPr>
        <w:t xml:space="preserve">. Voilà </w:t>
      </w:r>
      <w:proofErr w:type="spellStart"/>
      <w:r w:rsidRPr="003D09FE">
        <w:rPr>
          <w:rFonts w:ascii="Century" w:eastAsia="HGS明朝E" w:hAnsi="Century" w:cs="ＭＳ Ｐゴシック"/>
          <w:kern w:val="0"/>
          <w:szCs w:val="24"/>
        </w:rPr>
        <w:t>pourquoi</w:t>
      </w:r>
      <w:proofErr w:type="spellEnd"/>
      <w:r w:rsidRPr="003D09FE">
        <w:rPr>
          <w:rFonts w:ascii="Century" w:eastAsia="HGS明朝E" w:hAnsi="Century" w:cs="ＭＳ Ｐゴシック"/>
          <w:kern w:val="0"/>
          <w:szCs w:val="24"/>
        </w:rPr>
        <w:t xml:space="preserve"> </w:t>
      </w:r>
      <w:proofErr w:type="spellStart"/>
      <w:r w:rsidRPr="003D09FE">
        <w:rPr>
          <w:rFonts w:ascii="Century" w:eastAsia="HGS明朝E" w:hAnsi="Century" w:cs="ＭＳ Ｐゴシック"/>
          <w:kern w:val="0"/>
          <w:szCs w:val="24"/>
        </w:rPr>
        <w:t>elle</w:t>
      </w:r>
      <w:proofErr w:type="spellEnd"/>
      <w:r w:rsidRPr="003D09FE">
        <w:rPr>
          <w:rFonts w:ascii="Century" w:eastAsia="HGS明朝E" w:hAnsi="Century" w:cs="ＭＳ Ｐゴシック"/>
          <w:kern w:val="0"/>
          <w:szCs w:val="24"/>
        </w:rPr>
        <w:t xml:space="preserve"> </w:t>
      </w:r>
      <w:proofErr w:type="spellStart"/>
      <w:r w:rsidRPr="003D09FE">
        <w:rPr>
          <w:rFonts w:ascii="Century" w:eastAsia="HGS明朝E" w:hAnsi="Century" w:cs="ＭＳ Ｐゴシック"/>
          <w:kern w:val="0"/>
          <w:szCs w:val="24"/>
        </w:rPr>
        <w:t>n’a</w:t>
      </w:r>
      <w:proofErr w:type="spellEnd"/>
      <w:r w:rsidRPr="003D09FE">
        <w:rPr>
          <w:rFonts w:ascii="Century" w:eastAsia="HGS明朝E" w:hAnsi="Century" w:cs="ＭＳ Ｐゴシック"/>
          <w:kern w:val="0"/>
          <w:szCs w:val="24"/>
        </w:rPr>
        <w:t xml:space="preserve"> </w:t>
      </w:r>
      <w:proofErr w:type="spellStart"/>
      <w:r w:rsidRPr="003D09FE">
        <w:rPr>
          <w:rFonts w:ascii="Century" w:eastAsia="HGS明朝E" w:hAnsi="Century" w:cs="ＭＳ Ｐゴシック"/>
          <w:kern w:val="0"/>
          <w:szCs w:val="24"/>
        </w:rPr>
        <w:t>ni</w:t>
      </w:r>
      <w:proofErr w:type="spellEnd"/>
      <w:r w:rsidRPr="003D09FE">
        <w:rPr>
          <w:rFonts w:ascii="Century" w:eastAsia="HGS明朝E" w:hAnsi="Century" w:cs="ＭＳ Ｐゴシック"/>
          <w:kern w:val="0"/>
          <w:szCs w:val="24"/>
        </w:rPr>
        <w:t xml:space="preserve"> bras pour </w:t>
      </w:r>
      <w:proofErr w:type="spellStart"/>
      <w:r w:rsidRPr="003D09FE">
        <w:rPr>
          <w:rFonts w:ascii="Century" w:eastAsia="HGS明朝E" w:hAnsi="Century" w:cs="ＭＳ Ｐゴシック"/>
          <w:kern w:val="0"/>
          <w:szCs w:val="24"/>
        </w:rPr>
        <w:t>agir</w:t>
      </w:r>
      <w:proofErr w:type="spellEnd"/>
      <w:r w:rsidRPr="003D09FE">
        <w:rPr>
          <w:rFonts w:ascii="Century" w:eastAsia="HGS明朝E" w:hAnsi="Century" w:cs="ＭＳ Ｐゴシック"/>
          <w:kern w:val="0"/>
          <w:szCs w:val="24"/>
        </w:rPr>
        <w:t xml:space="preserve">, </w:t>
      </w:r>
      <w:proofErr w:type="spellStart"/>
      <w:r w:rsidRPr="003D09FE">
        <w:rPr>
          <w:rFonts w:ascii="Century" w:eastAsia="HGS明朝E" w:hAnsi="Century" w:cs="ＭＳ Ｐゴシック"/>
          <w:kern w:val="0"/>
          <w:szCs w:val="24"/>
        </w:rPr>
        <w:t>ni</w:t>
      </w:r>
      <w:proofErr w:type="spellEnd"/>
      <w:r w:rsidRPr="003D09FE">
        <w:rPr>
          <w:rFonts w:ascii="Century" w:eastAsia="HGS明朝E" w:hAnsi="Century" w:cs="ＭＳ Ｐゴシック"/>
          <w:kern w:val="0"/>
          <w:szCs w:val="24"/>
        </w:rPr>
        <w:t xml:space="preserve"> jambes pour marcher. </w:t>
      </w:r>
      <w:proofErr w:type="spellStart"/>
      <w:r w:rsidRPr="003D09FE">
        <w:rPr>
          <w:rFonts w:ascii="Century" w:eastAsia="HGS明朝E" w:hAnsi="Century" w:cs="ＭＳ Ｐゴシック"/>
          <w:kern w:val="0"/>
          <w:szCs w:val="24"/>
        </w:rPr>
        <w:t>N’avez-vous</w:t>
      </w:r>
      <w:proofErr w:type="spellEnd"/>
      <w:r w:rsidRPr="003D09FE">
        <w:rPr>
          <w:rFonts w:ascii="Century" w:eastAsia="HGS明朝E" w:hAnsi="Century" w:cs="ＭＳ Ｐゴシック"/>
          <w:kern w:val="0"/>
          <w:szCs w:val="24"/>
        </w:rPr>
        <w:t xml:space="preserve"> point </w:t>
      </w:r>
      <w:proofErr w:type="spellStart"/>
      <w:r w:rsidRPr="003D09FE">
        <w:rPr>
          <w:rFonts w:ascii="Century" w:eastAsia="HGS明朝E" w:hAnsi="Century" w:cs="ＭＳ Ｐゴシック"/>
          <w:kern w:val="0"/>
          <w:szCs w:val="24"/>
        </w:rPr>
        <w:t>noté</w:t>
      </w:r>
      <w:proofErr w:type="spellEnd"/>
      <w:r w:rsidRPr="003D09FE">
        <w:rPr>
          <w:rFonts w:ascii="Century" w:eastAsia="HGS明朝E" w:hAnsi="Century" w:cs="ＭＳ Ｐゴシック"/>
          <w:kern w:val="0"/>
          <w:szCs w:val="24"/>
        </w:rPr>
        <w:t xml:space="preserve">, </w:t>
      </w:r>
      <w:proofErr w:type="spellStart"/>
      <w:r w:rsidRPr="003D09FE">
        <w:rPr>
          <w:rFonts w:ascii="Century" w:eastAsia="HGS明朝E" w:hAnsi="Century" w:cs="ＭＳ Ｐゴシック"/>
          <w:kern w:val="0"/>
          <w:szCs w:val="24"/>
        </w:rPr>
        <w:t>en</w:t>
      </w:r>
      <w:proofErr w:type="spellEnd"/>
      <w:r w:rsidRPr="003D09FE">
        <w:rPr>
          <w:rFonts w:ascii="Century" w:eastAsia="HGS明朝E" w:hAnsi="Century" w:cs="ＭＳ Ｐゴシック"/>
          <w:kern w:val="0"/>
          <w:szCs w:val="24"/>
        </w:rPr>
        <w:t xml:space="preserve"> </w:t>
      </w:r>
      <w:proofErr w:type="spellStart"/>
      <w:r w:rsidRPr="003D09FE">
        <w:rPr>
          <w:rFonts w:ascii="Century" w:eastAsia="HGS明朝E" w:hAnsi="Century" w:cs="ＭＳ Ｐゴシック"/>
          <w:kern w:val="0"/>
          <w:szCs w:val="24"/>
        </w:rPr>
        <w:t>effet</w:t>
      </w:r>
      <w:proofErr w:type="spellEnd"/>
      <w:r w:rsidRPr="003D09FE">
        <w:rPr>
          <w:rFonts w:ascii="Century" w:eastAsia="HGS明朝E" w:hAnsi="Century" w:cs="ＭＳ Ｐゴシック"/>
          <w:kern w:val="0"/>
          <w:szCs w:val="24"/>
        </w:rPr>
        <w:t xml:space="preserve">, que la </w:t>
      </w:r>
      <w:proofErr w:type="spellStart"/>
      <w:r w:rsidRPr="003D09FE">
        <w:rPr>
          <w:rFonts w:ascii="Century" w:eastAsia="HGS明朝E" w:hAnsi="Century" w:cs="ＭＳ Ｐゴシック"/>
          <w:kern w:val="0"/>
          <w:szCs w:val="24"/>
        </w:rPr>
        <w:t>réflexion</w:t>
      </w:r>
      <w:proofErr w:type="spellEnd"/>
      <w:r w:rsidRPr="003D09FE">
        <w:rPr>
          <w:rFonts w:ascii="Century" w:eastAsia="HGS明朝E" w:hAnsi="Century" w:cs="ＭＳ Ｐゴシック"/>
          <w:kern w:val="0"/>
          <w:szCs w:val="24"/>
        </w:rPr>
        <w:t xml:space="preserve">, </w:t>
      </w:r>
      <w:proofErr w:type="spellStart"/>
      <w:r w:rsidRPr="003D09FE">
        <w:rPr>
          <w:rFonts w:ascii="Century" w:eastAsia="HGS明朝E" w:hAnsi="Century" w:cs="ＭＳ Ｐゴシック"/>
          <w:kern w:val="0"/>
          <w:szCs w:val="24"/>
        </w:rPr>
        <w:t>quand</w:t>
      </w:r>
      <w:proofErr w:type="spellEnd"/>
      <w:r w:rsidRPr="003D09FE">
        <w:rPr>
          <w:rFonts w:ascii="Century" w:eastAsia="HGS明朝E" w:hAnsi="Century" w:cs="ＭＳ Ｐゴシック"/>
          <w:kern w:val="0"/>
          <w:szCs w:val="24"/>
        </w:rPr>
        <w:t xml:space="preserve"> </w:t>
      </w:r>
      <w:proofErr w:type="spellStart"/>
      <w:r w:rsidRPr="003D09FE">
        <w:rPr>
          <w:rFonts w:ascii="Century" w:eastAsia="HGS明朝E" w:hAnsi="Century" w:cs="ＭＳ Ｐゴシック"/>
          <w:kern w:val="0"/>
          <w:szCs w:val="24"/>
        </w:rPr>
        <w:t>elle</w:t>
      </w:r>
      <w:proofErr w:type="spellEnd"/>
      <w:r w:rsidRPr="003D09FE">
        <w:rPr>
          <w:rFonts w:ascii="Century" w:eastAsia="HGS明朝E" w:hAnsi="Century" w:cs="ＭＳ Ｐゴシック"/>
          <w:kern w:val="0"/>
          <w:szCs w:val="24"/>
        </w:rPr>
        <w:t xml:space="preserve"> </w:t>
      </w:r>
      <w:proofErr w:type="spellStart"/>
      <w:r w:rsidRPr="003D09FE">
        <w:rPr>
          <w:rFonts w:ascii="Century" w:eastAsia="HGS明朝E" w:hAnsi="Century" w:cs="ＭＳ Ｐゴシック"/>
          <w:kern w:val="0"/>
          <w:szCs w:val="24"/>
        </w:rPr>
        <w:t>est</w:t>
      </w:r>
      <w:proofErr w:type="spellEnd"/>
      <w:r w:rsidRPr="003D09FE">
        <w:rPr>
          <w:rFonts w:ascii="Century" w:eastAsia="HGS明朝E" w:hAnsi="Century" w:cs="ＭＳ Ｐゴシック"/>
          <w:kern w:val="0"/>
          <w:szCs w:val="24"/>
        </w:rPr>
        <w:t xml:space="preserve"> </w:t>
      </w:r>
      <w:proofErr w:type="spellStart"/>
      <w:r w:rsidRPr="003D09FE">
        <w:rPr>
          <w:rFonts w:ascii="Century" w:eastAsia="HGS明朝E" w:hAnsi="Century" w:cs="ＭＳ Ｐゴシック"/>
          <w:kern w:val="0"/>
          <w:szCs w:val="24"/>
        </w:rPr>
        <w:t>poussée</w:t>
      </w:r>
      <w:proofErr w:type="spellEnd"/>
      <w:r w:rsidRPr="003D09FE">
        <w:rPr>
          <w:rFonts w:ascii="Century" w:eastAsia="HGS明朝E" w:hAnsi="Century" w:cs="ＭＳ Ｐゴシック"/>
          <w:kern w:val="0"/>
          <w:szCs w:val="24"/>
        </w:rPr>
        <w:t xml:space="preserve"> </w:t>
      </w:r>
      <w:proofErr w:type="spellStart"/>
      <w:r w:rsidRPr="003D09FE">
        <w:rPr>
          <w:rFonts w:ascii="Century" w:eastAsia="HGS明朝E" w:hAnsi="Century" w:cs="ＭＳ Ｐゴシック"/>
          <w:kern w:val="0"/>
          <w:szCs w:val="24"/>
        </w:rPr>
        <w:t>très</w:t>
      </w:r>
      <w:proofErr w:type="spellEnd"/>
      <w:r w:rsidRPr="003D09FE">
        <w:rPr>
          <w:rFonts w:ascii="Century" w:eastAsia="HGS明朝E" w:hAnsi="Century" w:cs="ＭＳ Ｐゴシック"/>
          <w:kern w:val="0"/>
          <w:szCs w:val="24"/>
        </w:rPr>
        <w:t xml:space="preserve"> loin, </w:t>
      </w:r>
      <w:proofErr w:type="spellStart"/>
      <w:r w:rsidRPr="003D09FE">
        <w:rPr>
          <w:rFonts w:ascii="Century" w:eastAsia="HGS明朝E" w:hAnsi="Century" w:cs="ＭＳ Ｐゴシック"/>
          <w:kern w:val="0"/>
          <w:szCs w:val="24"/>
        </w:rPr>
        <w:t>suggère</w:t>
      </w:r>
      <w:proofErr w:type="spellEnd"/>
      <w:r w:rsidRPr="003D09FE">
        <w:rPr>
          <w:rFonts w:ascii="Century" w:eastAsia="HGS明朝E" w:hAnsi="Century" w:cs="ＭＳ Ｐゴシック"/>
          <w:kern w:val="0"/>
          <w:szCs w:val="24"/>
        </w:rPr>
        <w:t xml:space="preserve"> des arguments </w:t>
      </w:r>
      <w:proofErr w:type="spellStart"/>
      <w:r w:rsidRPr="003D09FE">
        <w:rPr>
          <w:rFonts w:ascii="Century" w:eastAsia="HGS明朝E" w:hAnsi="Century" w:cs="ＭＳ Ｐゴシック"/>
          <w:kern w:val="0"/>
          <w:szCs w:val="24"/>
        </w:rPr>
        <w:t>si</w:t>
      </w:r>
      <w:proofErr w:type="spellEnd"/>
      <w:r w:rsidRPr="003D09FE">
        <w:rPr>
          <w:rFonts w:ascii="Century" w:eastAsia="HGS明朝E" w:hAnsi="Century" w:cs="ＭＳ Ｐゴシック"/>
          <w:kern w:val="0"/>
          <w:szCs w:val="24"/>
        </w:rPr>
        <w:t xml:space="preserve"> </w:t>
      </w:r>
      <w:proofErr w:type="spellStart"/>
      <w:r w:rsidRPr="003D09FE">
        <w:rPr>
          <w:rFonts w:ascii="Century" w:eastAsia="HGS明朝E" w:hAnsi="Century" w:cs="ＭＳ Ｐゴシック"/>
          <w:kern w:val="0"/>
          <w:szCs w:val="24"/>
        </w:rPr>
        <w:t>plausibles</w:t>
      </w:r>
      <w:proofErr w:type="spellEnd"/>
      <w:r w:rsidRPr="003D09FE">
        <w:rPr>
          <w:rFonts w:ascii="Century" w:eastAsia="HGS明朝E" w:hAnsi="Century" w:cs="ＭＳ Ｐゴシック"/>
          <w:kern w:val="0"/>
          <w:szCs w:val="24"/>
        </w:rPr>
        <w:t xml:space="preserve"> pour les </w:t>
      </w:r>
      <w:proofErr w:type="spellStart"/>
      <w:r w:rsidRPr="003D09FE">
        <w:rPr>
          <w:rFonts w:ascii="Century" w:eastAsia="HGS明朝E" w:hAnsi="Century" w:cs="ＭＳ Ｐゴシック"/>
          <w:kern w:val="0"/>
          <w:szCs w:val="24"/>
        </w:rPr>
        <w:t>déterminations</w:t>
      </w:r>
      <w:proofErr w:type="spellEnd"/>
      <w:r w:rsidRPr="003D09FE">
        <w:rPr>
          <w:rFonts w:ascii="Century" w:eastAsia="HGS明朝E" w:hAnsi="Century" w:cs="ＭＳ Ｐゴシック"/>
          <w:kern w:val="0"/>
          <w:szCs w:val="24"/>
        </w:rPr>
        <w:t xml:space="preserve"> les plus </w:t>
      </w:r>
      <w:proofErr w:type="spellStart"/>
      <w:r w:rsidRPr="003D09FE">
        <w:rPr>
          <w:rFonts w:ascii="Century" w:eastAsia="HGS明朝E" w:hAnsi="Century" w:cs="ＭＳ Ｐゴシック"/>
          <w:kern w:val="0"/>
          <w:szCs w:val="24"/>
        </w:rPr>
        <w:t>opposées</w:t>
      </w:r>
      <w:proofErr w:type="spellEnd"/>
      <w:r w:rsidRPr="003D09FE">
        <w:rPr>
          <w:rFonts w:ascii="Century" w:eastAsia="HGS明朝E" w:hAnsi="Century" w:cs="ＭＳ Ｐゴシック"/>
          <w:kern w:val="0"/>
          <w:szCs w:val="24"/>
        </w:rPr>
        <w:t xml:space="preserve"> </w:t>
      </w:r>
      <w:proofErr w:type="spellStart"/>
      <w:r w:rsidRPr="003D09FE">
        <w:rPr>
          <w:rFonts w:ascii="Century" w:eastAsia="HGS明朝E" w:hAnsi="Century" w:cs="ＭＳ Ｐゴシック"/>
          <w:kern w:val="0"/>
          <w:szCs w:val="24"/>
        </w:rPr>
        <w:t>qu’elle</w:t>
      </w:r>
      <w:proofErr w:type="spellEnd"/>
      <w:r w:rsidRPr="003D09FE">
        <w:rPr>
          <w:rFonts w:ascii="Century" w:eastAsia="HGS明朝E" w:hAnsi="Century" w:cs="ＭＳ Ｐゴシック"/>
          <w:kern w:val="0"/>
          <w:szCs w:val="24"/>
        </w:rPr>
        <w:t xml:space="preserve"> </w:t>
      </w:r>
      <w:proofErr w:type="spellStart"/>
      <w:r w:rsidRPr="003D09FE">
        <w:rPr>
          <w:rFonts w:ascii="Century" w:eastAsia="HGS明朝E" w:hAnsi="Century" w:cs="ＭＳ Ｐゴシック"/>
          <w:kern w:val="0"/>
          <w:szCs w:val="24"/>
        </w:rPr>
        <w:t>conseille</w:t>
      </w:r>
      <w:proofErr w:type="spellEnd"/>
      <w:r w:rsidRPr="003D09FE">
        <w:rPr>
          <w:rFonts w:ascii="Century" w:eastAsia="HGS明朝E" w:hAnsi="Century" w:cs="ＭＳ Ｐゴシック"/>
          <w:kern w:val="0"/>
          <w:szCs w:val="24"/>
        </w:rPr>
        <w:t xml:space="preserve"> </w:t>
      </w:r>
      <w:proofErr w:type="spellStart"/>
      <w:r w:rsidRPr="003D09FE">
        <w:rPr>
          <w:rFonts w:ascii="Century" w:eastAsia="HGS明朝E" w:hAnsi="Century" w:cs="ＭＳ Ｐゴシック"/>
          <w:kern w:val="0"/>
          <w:szCs w:val="24"/>
        </w:rPr>
        <w:t>l’inertie</w:t>
      </w:r>
      <w:proofErr w:type="spellEnd"/>
      <w:r w:rsidRPr="003D09FE">
        <w:rPr>
          <w:rFonts w:ascii="Century" w:eastAsia="HGS明朝E" w:hAnsi="Century" w:cs="ＭＳ Ｐゴシック"/>
          <w:kern w:val="0"/>
          <w:szCs w:val="24"/>
        </w:rPr>
        <w:t xml:space="preserve"> ?</w:t>
      </w:r>
      <w:r w:rsidRPr="003D09FE">
        <w:rPr>
          <w:rFonts w:ascii="HGS明朝E" w:eastAsia="HGS明朝E" w:hAnsi="HGS明朝E" w:cs="ＭＳ Ｐゴシック" w:hint="eastAsia"/>
          <w:kern w:val="0"/>
          <w:szCs w:val="24"/>
        </w:rPr>
        <w:t>】</w:t>
      </w:r>
      <w:proofErr w:type="spellStart"/>
      <w:r w:rsidRPr="003D09FE">
        <w:rPr>
          <w:rFonts w:ascii="HGS明朝E" w:eastAsia="HGS明朝E" w:hAnsi="HGS明朝E" w:cs="ＭＳ Ｐゴシック" w:hint="eastAsia"/>
          <w:kern w:val="0"/>
          <w:sz w:val="18"/>
          <w:szCs w:val="18"/>
        </w:rPr>
        <w:t>i</w:t>
      </w:r>
      <w:r w:rsidRPr="003D09FE">
        <w:rPr>
          <w:rFonts w:ascii="HGS明朝E" w:eastAsia="HGS明朝E" w:hAnsi="HGS明朝E" w:cs="ＭＳ Ｐゴシック"/>
          <w:kern w:val="0"/>
          <w:sz w:val="18"/>
          <w:szCs w:val="18"/>
        </w:rPr>
        <w:t>nertie</w:t>
      </w:r>
      <w:proofErr w:type="spellEnd"/>
      <w:r w:rsidRPr="003D09FE">
        <w:rPr>
          <w:rFonts w:ascii="HGS明朝E" w:eastAsia="HGS明朝E" w:hAnsi="HGS明朝E" w:cs="ＭＳ Ｐゴシック"/>
          <w:kern w:val="0"/>
          <w:sz w:val="18"/>
          <w:szCs w:val="18"/>
        </w:rPr>
        <w:t>:</w:t>
      </w:r>
      <w:r w:rsidRPr="003D09FE">
        <w:rPr>
          <w:rFonts w:ascii="HGS明朝E" w:eastAsia="HGS明朝E" w:hAnsi="HGS明朝E" w:cs="ＭＳ Ｐゴシック" w:hint="eastAsia"/>
          <w:kern w:val="0"/>
          <w:sz w:val="18"/>
          <w:szCs w:val="18"/>
        </w:rPr>
        <w:t>慣性、惰性、不活発。</w:t>
      </w:r>
    </w:p>
    <w:p w14:paraId="2F56147C" w14:textId="5123BC70" w:rsidR="001F31DE" w:rsidRPr="003D09FE" w:rsidRDefault="0097070E" w:rsidP="0097070E">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1</w:t>
      </w:r>
      <w:r w:rsidRPr="003D09FE">
        <w:rPr>
          <w:rFonts w:ascii="HGS明朝E" w:eastAsia="HGS明朝E" w:hAnsi="HGS明朝E" w:cs="ＭＳ Ｐゴシック"/>
          <w:kern w:val="0"/>
          <w:szCs w:val="24"/>
        </w:rPr>
        <w:t>5</w:t>
      </w:r>
      <w:r w:rsidRPr="003D09FE">
        <w:rPr>
          <w:rFonts w:ascii="HGS明朝E" w:eastAsia="HGS明朝E" w:hAnsi="HGS明朝E" w:cs="ＭＳ Ｐゴシック"/>
          <w:kern w:val="0"/>
          <w:szCs w:val="24"/>
        </w:rPr>
        <w:t>.</w:t>
      </w:r>
      <w:r w:rsidRPr="003D09FE">
        <w:rPr>
          <w:rFonts w:ascii="HGS明朝E" w:eastAsia="HGS明朝E" w:hAnsi="HGS明朝E" w:cs="ＭＳ Ｐゴシック"/>
          <w:kern w:val="0"/>
          <w:szCs w:val="24"/>
        </w:rPr>
        <w:t xml:space="preserve"> </w:t>
      </w:r>
      <w:r w:rsidR="008B1FD8" w:rsidRPr="003D09FE">
        <w:rPr>
          <w:rFonts w:ascii="HGS明朝E" w:eastAsia="HGS明朝E" w:hAnsi="HGS明朝E" w:cs="ＭＳ Ｐゴシック" w:hint="eastAsia"/>
          <w:b/>
          <w:bCs/>
          <w:kern w:val="0"/>
          <w:szCs w:val="24"/>
          <w:highlight w:val="yellow"/>
        </w:rPr>
        <w:t>「瞑想」</w:t>
      </w:r>
      <w:r w:rsidR="008B1FD8" w:rsidRPr="003D09FE">
        <w:rPr>
          <w:rFonts w:ascii="HGS明朝E" w:eastAsia="HGS明朝E" w:hAnsi="HGS明朝E" w:cs="ＭＳ Ｐゴシック" w:hint="eastAsia"/>
          <w:kern w:val="0"/>
          <w:szCs w:val="24"/>
        </w:rPr>
        <w:t>というところですよ。だから、</w:t>
      </w:r>
      <w:r w:rsidR="008B1FD8" w:rsidRPr="003D09FE">
        <w:rPr>
          <w:rFonts w:ascii="HGS明朝E" w:eastAsia="HGS明朝E" w:hAnsi="HGS明朝E" w:cs="ＭＳ Ｐゴシック" w:hint="eastAsia"/>
          <w:b/>
          <w:bCs/>
          <w:kern w:val="0"/>
          <w:szCs w:val="24"/>
          <w:u w:val="single"/>
        </w:rPr>
        <w:t>何かをする腕も持っていないし、歩くための足も持っていない</w:t>
      </w:r>
      <w:r w:rsidR="008B1FD8" w:rsidRPr="003D09FE">
        <w:rPr>
          <w:rFonts w:ascii="HGS明朝E" w:eastAsia="HGS明朝E" w:hAnsi="HGS明朝E" w:cs="ＭＳ Ｐゴシック" w:hint="eastAsia"/>
          <w:kern w:val="0"/>
          <w:szCs w:val="24"/>
        </w:rPr>
        <w:t>のです。</w:t>
      </w:r>
    </w:p>
    <w:p w14:paraId="722CB130" w14:textId="582A2FC9" w:rsidR="008B1FD8" w:rsidRPr="003D09FE" w:rsidRDefault="0097070E" w:rsidP="0097070E">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1</w:t>
      </w:r>
      <w:r w:rsidRPr="003D09FE">
        <w:rPr>
          <w:rFonts w:ascii="HGS明朝E" w:eastAsia="HGS明朝E" w:hAnsi="HGS明朝E" w:cs="ＭＳ Ｐゴシック"/>
          <w:kern w:val="0"/>
          <w:szCs w:val="24"/>
        </w:rPr>
        <w:t>6</w:t>
      </w:r>
      <w:r w:rsidRPr="003D09FE">
        <w:rPr>
          <w:rFonts w:ascii="HGS明朝E" w:eastAsia="HGS明朝E" w:hAnsi="HGS明朝E" w:cs="ＭＳ Ｐゴシック"/>
          <w:kern w:val="0"/>
          <w:szCs w:val="24"/>
        </w:rPr>
        <w:t>.</w:t>
      </w:r>
      <w:r w:rsidRPr="003D09FE">
        <w:rPr>
          <w:rFonts w:ascii="HGS明朝E" w:eastAsia="HGS明朝E" w:hAnsi="HGS明朝E" w:cs="ＭＳ Ｐゴシック"/>
          <w:kern w:val="0"/>
          <w:szCs w:val="24"/>
        </w:rPr>
        <w:t xml:space="preserve">  </w:t>
      </w:r>
      <w:r w:rsidR="008B1FD8" w:rsidRPr="003D09FE">
        <w:rPr>
          <w:rFonts w:ascii="HGS明朝E" w:eastAsia="HGS明朝E" w:hAnsi="HGS明朝E" w:cs="ＭＳ Ｐゴシック" w:hint="eastAsia"/>
          <w:kern w:val="0"/>
          <w:szCs w:val="24"/>
        </w:rPr>
        <w:t>思索というものは、それが極端になると、まったく反対の決定をするために、いかにも尤もらしい議論の拠りどころを思いつかせて、</w:t>
      </w:r>
      <w:r w:rsidR="008B1FD8" w:rsidRPr="003D09FE">
        <w:rPr>
          <w:rFonts w:ascii="HGS明朝E" w:eastAsia="HGS明朝E" w:hAnsi="HGS明朝E" w:cs="ＭＳ Ｐゴシック" w:hint="eastAsia"/>
          <w:b/>
          <w:bCs/>
          <w:kern w:val="0"/>
          <w:szCs w:val="24"/>
          <w:u w:val="single"/>
        </w:rPr>
        <w:t>ついには人を</w:t>
      </w:r>
      <w:r w:rsidR="008B1FD8" w:rsidRPr="003D09FE">
        <w:rPr>
          <w:rFonts w:ascii="HGS明朝E" w:eastAsia="HGS明朝E" w:hAnsi="HGS明朝E" w:cs="ＭＳ Ｐゴシック" w:hint="eastAsia"/>
          <w:b/>
          <w:bCs/>
          <w:kern w:val="0"/>
          <w:szCs w:val="24"/>
          <w:highlight w:val="yellow"/>
          <w:u w:val="single"/>
        </w:rPr>
        <w:t>無気力</w:t>
      </w:r>
      <w:r w:rsidR="008C4DE1" w:rsidRPr="003D09FE">
        <w:rPr>
          <w:rFonts w:ascii="HGS明朝E" w:eastAsia="HGS明朝E" w:hAnsi="HGS明朝E" w:cs="ＭＳ Ｐゴシック" w:hint="eastAsia"/>
          <w:b/>
          <w:bCs/>
          <w:kern w:val="0"/>
          <w:sz w:val="18"/>
          <w:szCs w:val="18"/>
          <w:highlight w:val="yellow"/>
          <w:u w:val="single"/>
        </w:rPr>
        <w:t>（</w:t>
      </w:r>
      <w:proofErr w:type="spellStart"/>
      <w:r w:rsidR="008C4DE1" w:rsidRPr="003D09FE">
        <w:rPr>
          <w:rFonts w:ascii="Century" w:eastAsia="HGS明朝E" w:hAnsi="Century" w:cs="ＭＳ Ｐゴシック"/>
          <w:kern w:val="0"/>
          <w:sz w:val="18"/>
          <w:szCs w:val="18"/>
          <w:highlight w:val="yellow"/>
          <w:u w:val="single"/>
        </w:rPr>
        <w:t>inertie</w:t>
      </w:r>
      <w:proofErr w:type="spellEnd"/>
      <w:r w:rsidR="008C4DE1" w:rsidRPr="003D09FE">
        <w:rPr>
          <w:rFonts w:ascii="Century" w:eastAsia="HGS明朝E" w:hAnsi="Century" w:cs="ＭＳ Ｐゴシック" w:hint="eastAsia"/>
          <w:kern w:val="0"/>
          <w:sz w:val="18"/>
          <w:szCs w:val="18"/>
          <w:highlight w:val="yellow"/>
          <w:u w:val="single"/>
        </w:rPr>
        <w:t>）</w:t>
      </w:r>
      <w:r w:rsidR="008B1FD8" w:rsidRPr="003D09FE">
        <w:rPr>
          <w:rFonts w:ascii="HGS明朝E" w:eastAsia="HGS明朝E" w:hAnsi="HGS明朝E" w:cs="ＭＳ Ｐゴシック" w:hint="eastAsia"/>
          <w:b/>
          <w:bCs/>
          <w:kern w:val="0"/>
          <w:szCs w:val="24"/>
          <w:u w:val="single"/>
        </w:rPr>
        <w:t>にしてしまう</w:t>
      </w:r>
      <w:r w:rsidR="008B1FD8" w:rsidRPr="003D09FE">
        <w:rPr>
          <w:rFonts w:ascii="HGS明朝E" w:eastAsia="HGS明朝E" w:hAnsi="HGS明朝E" w:cs="ＭＳ Ｐゴシック" w:hint="eastAsia"/>
          <w:kern w:val="0"/>
          <w:szCs w:val="24"/>
        </w:rPr>
        <w:t>。どうです、君はこんなことに気づいたことはありませんかね。</w:t>
      </w:r>
    </w:p>
    <w:p w14:paraId="473B6586" w14:textId="25CCBDD0" w:rsidR="001F31DE" w:rsidRPr="003D09FE" w:rsidRDefault="0097070E"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1</w:t>
      </w:r>
      <w:r w:rsidRPr="003D09FE">
        <w:rPr>
          <w:rFonts w:ascii="HGS明朝E" w:eastAsia="HGS明朝E" w:hAnsi="HGS明朝E" w:cs="ＭＳ Ｐゴシック"/>
          <w:kern w:val="0"/>
          <w:szCs w:val="24"/>
        </w:rPr>
        <w:t xml:space="preserve">7. </w:t>
      </w:r>
      <w:r w:rsidR="008B1FD8" w:rsidRPr="003D09FE">
        <w:rPr>
          <w:rFonts w:ascii="HGS明朝E" w:eastAsia="HGS明朝E" w:hAnsi="HGS明朝E" w:cs="ＭＳ Ｐゴシック" w:hint="eastAsia"/>
          <w:kern w:val="0"/>
          <w:szCs w:val="24"/>
        </w:rPr>
        <w:t>（グセル</w:t>
      </w:r>
      <w:r w:rsidR="001F31DE" w:rsidRPr="003D09FE">
        <w:rPr>
          <w:rFonts w:ascii="HGS明朝E" w:eastAsia="HGS明朝E" w:hAnsi="HGS明朝E" w:cs="ＭＳ Ｐゴシック" w:hint="eastAsia"/>
          <w:kern w:val="0"/>
          <w:szCs w:val="24"/>
        </w:rPr>
        <w:t>は、ロダンの言葉を聞いて、次のように思い直す。</w:t>
      </w:r>
      <w:r w:rsidR="008B1FD8" w:rsidRPr="003D09FE">
        <w:rPr>
          <w:rFonts w:ascii="HGS明朝E" w:eastAsia="HGS明朝E" w:hAnsi="HGS明朝E" w:cs="ＭＳ Ｐゴシック" w:hint="eastAsia"/>
          <w:kern w:val="0"/>
          <w:szCs w:val="24"/>
        </w:rPr>
        <w:t>）</w:t>
      </w:r>
    </w:p>
    <w:p w14:paraId="5625932B" w14:textId="77777777" w:rsidR="001F31DE" w:rsidRPr="003D09FE" w:rsidRDefault="008B1FD8" w:rsidP="001F31DE">
      <w:pPr>
        <w:widowControl/>
        <w:ind w:firstLineChars="100" w:firstLine="240"/>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問題の女は、実現することのできない理想につきまとわれ、つきとめることのできない「無限」になやまされて、解決できないさまざまな難問題に一も二もなく唆</w:t>
      </w:r>
      <w:r w:rsidR="001F31DE" w:rsidRPr="003D09FE">
        <w:rPr>
          <w:rFonts w:ascii="HGP明朝E" w:eastAsia="HGP明朝E" w:hAnsi="HGP明朝E" w:cs="ＭＳ Ｐゴシック" w:hint="eastAsia"/>
          <w:kern w:val="0"/>
          <w:sz w:val="18"/>
          <w:szCs w:val="18"/>
        </w:rPr>
        <w:t>（そその）</w:t>
      </w:r>
      <w:r w:rsidRPr="003D09FE">
        <w:rPr>
          <w:rFonts w:ascii="HGS明朝E" w:eastAsia="HGS明朝E" w:hAnsi="HGS明朝E" w:cs="ＭＳ Ｐゴシック" w:hint="eastAsia"/>
          <w:kern w:val="0"/>
          <w:szCs w:val="24"/>
        </w:rPr>
        <w:t>かされている</w:t>
      </w:r>
      <w:r w:rsidRPr="003D09FE">
        <w:rPr>
          <w:rFonts w:ascii="HGS明朝E" w:eastAsia="HGS明朝E" w:hAnsi="HGS明朝E" w:cs="ＭＳ Ｐゴシック" w:hint="eastAsia"/>
          <w:b/>
          <w:bCs/>
          <w:kern w:val="0"/>
          <w:szCs w:val="24"/>
          <w:u w:val="single"/>
        </w:rPr>
        <w:t>人間知性の象徴だった</w:t>
      </w:r>
      <w:r w:rsidRPr="003D09FE">
        <w:rPr>
          <w:rFonts w:ascii="HGS明朝E" w:eastAsia="HGS明朝E" w:hAnsi="HGS明朝E" w:cs="ＭＳ Ｐゴシック" w:hint="eastAsia"/>
          <w:kern w:val="0"/>
          <w:szCs w:val="24"/>
        </w:rPr>
        <w:t>。</w:t>
      </w:r>
    </w:p>
    <w:p w14:paraId="4E084942" w14:textId="13AA204F" w:rsidR="001F31DE" w:rsidRPr="003D09FE" w:rsidRDefault="0097070E" w:rsidP="0097070E">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1</w:t>
      </w:r>
      <w:r w:rsidRPr="003D09FE">
        <w:rPr>
          <w:rFonts w:ascii="HGS明朝E" w:eastAsia="HGS明朝E" w:hAnsi="HGS明朝E" w:cs="ＭＳ Ｐゴシック"/>
          <w:kern w:val="0"/>
          <w:szCs w:val="24"/>
        </w:rPr>
        <w:t xml:space="preserve">8.  </w:t>
      </w:r>
      <w:r w:rsidR="008B1FD8" w:rsidRPr="003D09FE">
        <w:rPr>
          <w:rFonts w:ascii="HGS明朝E" w:eastAsia="HGS明朝E" w:hAnsi="HGS明朝E" w:cs="ＭＳ Ｐゴシック" w:hint="eastAsia"/>
          <w:kern w:val="0"/>
          <w:szCs w:val="24"/>
        </w:rPr>
        <w:t>引き釣っている胴体には、責めさいなまれている心の中と、解答をあたえることはできないながらも、いろいろな問題を掘り下げて行く執拗</w:t>
      </w:r>
      <w:r w:rsidR="001F31DE" w:rsidRPr="003D09FE">
        <w:rPr>
          <w:rFonts w:ascii="HGP明朝E" w:eastAsia="HGP明朝E" w:hAnsi="HGP明朝E" w:cs="ＭＳ Ｐゴシック" w:hint="eastAsia"/>
          <w:kern w:val="0"/>
          <w:sz w:val="18"/>
          <w:szCs w:val="18"/>
        </w:rPr>
        <w:t>（</w:t>
      </w:r>
      <w:r w:rsidR="001F31DE" w:rsidRPr="003D09FE">
        <w:rPr>
          <w:rFonts w:ascii="HGP明朝E" w:eastAsia="HGP明朝E" w:hAnsi="HGP明朝E" w:cs="ＭＳ Ｐゴシック" w:hint="eastAsia"/>
          <w:kern w:val="0"/>
          <w:sz w:val="18"/>
          <w:szCs w:val="18"/>
        </w:rPr>
        <w:t>しつよう</w:t>
      </w:r>
      <w:r w:rsidR="001F31DE" w:rsidRPr="003D09FE">
        <w:rPr>
          <w:rFonts w:ascii="HGP明朝E" w:eastAsia="HGP明朝E" w:hAnsi="HGP明朝E" w:cs="ＭＳ Ｐゴシック" w:hint="eastAsia"/>
          <w:kern w:val="0"/>
          <w:sz w:val="18"/>
          <w:szCs w:val="18"/>
        </w:rPr>
        <w:t>）</w:t>
      </w:r>
      <w:r w:rsidR="008B1FD8" w:rsidRPr="003D09FE">
        <w:rPr>
          <w:rFonts w:ascii="HGS明朝E" w:eastAsia="HGS明朝E" w:hAnsi="HGS明朝E" w:cs="ＭＳ Ｐゴシック" w:hint="eastAsia"/>
          <w:kern w:val="0"/>
          <w:szCs w:val="24"/>
        </w:rPr>
        <w:t>さ、</w:t>
      </w:r>
      <w:r w:rsidR="008B1FD8" w:rsidRPr="003D09FE">
        <w:rPr>
          <w:rFonts w:ascii="HGS明朝E" w:eastAsia="HGS明朝E" w:hAnsi="HGS明朝E" w:cs="ＭＳ Ｐゴシック" w:hint="eastAsia"/>
          <w:b/>
          <w:bCs/>
          <w:kern w:val="0"/>
          <w:szCs w:val="24"/>
          <w:u w:val="single"/>
        </w:rPr>
        <w:t>花々しくはあっても結局は無益な執拗さ</w:t>
      </w:r>
      <w:r w:rsidR="008B1FD8" w:rsidRPr="003D09FE">
        <w:rPr>
          <w:rFonts w:ascii="HGS明朝E" w:eastAsia="HGS明朝E" w:hAnsi="HGS明朝E" w:cs="ＭＳ Ｐゴシック" w:hint="eastAsia"/>
          <w:kern w:val="0"/>
          <w:szCs w:val="24"/>
        </w:rPr>
        <w:t>がはっきり窺われた。</w:t>
      </w:r>
    </w:p>
    <w:p w14:paraId="379670DB" w14:textId="6D0CC771" w:rsidR="008B1FD8" w:rsidRPr="003D09FE" w:rsidRDefault="0097070E" w:rsidP="0097070E">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1</w:t>
      </w:r>
      <w:r w:rsidRPr="003D09FE">
        <w:rPr>
          <w:rFonts w:ascii="HGS明朝E" w:eastAsia="HGS明朝E" w:hAnsi="HGS明朝E" w:cs="ＭＳ Ｐゴシック"/>
          <w:kern w:val="0"/>
          <w:szCs w:val="24"/>
        </w:rPr>
        <w:t xml:space="preserve">9.  </w:t>
      </w:r>
      <w:r w:rsidR="008B1FD8" w:rsidRPr="003D09FE">
        <w:rPr>
          <w:rFonts w:ascii="HGS明朝E" w:eastAsia="HGS明朝E" w:hAnsi="HGS明朝E" w:cs="ＭＳ Ｐゴシック" w:hint="eastAsia"/>
          <w:kern w:val="0"/>
          <w:szCs w:val="24"/>
        </w:rPr>
        <w:t>そしてまた、手足が断ち切られているところには、</w:t>
      </w:r>
      <w:r w:rsidR="008B1FD8" w:rsidRPr="003D09FE">
        <w:rPr>
          <w:rFonts w:ascii="HGS明朝E" w:eastAsia="HGS明朝E" w:hAnsi="HGS明朝E" w:cs="ＭＳ Ｐゴシック" w:hint="eastAsia"/>
          <w:b/>
          <w:bCs/>
          <w:kern w:val="0"/>
          <w:szCs w:val="24"/>
          <w:u w:val="single"/>
        </w:rPr>
        <w:t>瞑想を事とする人が、実際生活にたいして感ずる打ち勝ちがたい嫌悪の情が示されていた</w:t>
      </w:r>
      <w:r w:rsidR="008B1FD8" w:rsidRPr="003D09FE">
        <w:rPr>
          <w:rFonts w:ascii="HGS明朝E" w:eastAsia="HGS明朝E" w:hAnsi="HGS明朝E" w:cs="ＭＳ Ｐゴシック" w:hint="eastAsia"/>
          <w:kern w:val="0"/>
          <w:szCs w:val="24"/>
        </w:rPr>
        <w:t>。</w:t>
      </w:r>
    </w:p>
    <w:p w14:paraId="6701DE97" w14:textId="763F6046" w:rsidR="004665C8" w:rsidRPr="003D09FE" w:rsidRDefault="004665C8" w:rsidP="004665C8">
      <w:pPr>
        <w:widowControl/>
        <w:jc w:val="left"/>
        <w:rPr>
          <w:rFonts w:ascii="Century" w:eastAsia="HGS明朝E" w:hAnsi="Century" w:cs="ＭＳ Ｐゴシック"/>
          <w:kern w:val="0"/>
          <w:szCs w:val="24"/>
        </w:rPr>
      </w:pPr>
      <w:r w:rsidRPr="003D09FE">
        <w:rPr>
          <w:rFonts w:ascii="Century" w:eastAsia="HGS明朝E" w:hAnsi="Century" w:cs="ＭＳ Ｐゴシック"/>
          <w:kern w:val="0"/>
          <w:szCs w:val="24"/>
        </w:rPr>
        <w:lastRenderedPageBreak/>
        <w:t>My figure represents Meditation. That’s why it has neither arms to act nor legs to walk. Haven’t you noticed that reflection, when persisted in, suggests so many plausible arguments for opposite decisions that it ends in inertia?</w:t>
      </w:r>
    </w:p>
    <w:p w14:paraId="2174431F" w14:textId="77777777" w:rsidR="008B1FD8" w:rsidRPr="003D09FE" w:rsidRDefault="008B1FD8"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 </w:t>
      </w:r>
    </w:p>
    <w:p w14:paraId="7E981FD3" w14:textId="2B9CE54A" w:rsidR="001F31DE" w:rsidRPr="003D09FE" w:rsidRDefault="001F31DE"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●別の箇所：グセルが「考える人」に関してロダンに語った言葉（ロダンも納得）。</w:t>
      </w:r>
    </w:p>
    <w:p w14:paraId="09D1E408" w14:textId="77777777" w:rsidR="001F31DE" w:rsidRPr="003D09FE" w:rsidRDefault="001F31DE" w:rsidP="001F31DE">
      <w:pPr>
        <w:pStyle w:val="Web"/>
        <w:spacing w:before="0" w:beforeAutospacing="0" w:after="0" w:afterAutospacing="0"/>
        <w:rPr>
          <w:rFonts w:ascii="Century" w:eastAsia="HGS明朝E" w:hAnsi="Century"/>
        </w:rPr>
      </w:pPr>
      <w:r w:rsidRPr="003D09FE">
        <w:rPr>
          <w:rFonts w:ascii="Century" w:eastAsia="HGS明朝E" w:hAnsi="Century"/>
        </w:rPr>
        <w:t>【</w:t>
      </w:r>
      <w:r w:rsidRPr="003D09FE">
        <w:rPr>
          <w:rFonts w:ascii="Century" w:eastAsia="HGS明朝E" w:hAnsi="Century"/>
          <w:b/>
          <w:bCs/>
          <w:highlight w:val="yellow"/>
        </w:rPr>
        <w:t xml:space="preserve">Dans </w:t>
      </w:r>
      <w:proofErr w:type="spellStart"/>
      <w:r w:rsidRPr="003D09FE">
        <w:rPr>
          <w:rFonts w:ascii="Century" w:eastAsia="HGS明朝E" w:hAnsi="Century"/>
          <w:b/>
          <w:bCs/>
          <w:highlight w:val="yellow"/>
        </w:rPr>
        <w:t>votre</w:t>
      </w:r>
      <w:proofErr w:type="spellEnd"/>
      <w:r w:rsidRPr="003D09FE">
        <w:rPr>
          <w:rFonts w:ascii="Century" w:eastAsia="HGS明朝E" w:hAnsi="Century"/>
          <w:b/>
          <w:bCs/>
          <w:highlight w:val="yellow"/>
        </w:rPr>
        <w:t xml:space="preserve"> </w:t>
      </w:r>
      <w:proofErr w:type="spellStart"/>
      <w:r w:rsidRPr="003D09FE">
        <w:rPr>
          <w:rFonts w:ascii="Century" w:eastAsia="HGS明朝E" w:hAnsi="Century"/>
          <w:b/>
          <w:bCs/>
          <w:highlight w:val="yellow"/>
        </w:rPr>
        <w:t>Penseur</w:t>
      </w:r>
      <w:proofErr w:type="spellEnd"/>
      <w:r w:rsidRPr="003D09FE">
        <w:rPr>
          <w:rFonts w:ascii="Century" w:eastAsia="HGS明朝E" w:hAnsi="Century"/>
          <w:b/>
          <w:bCs/>
          <w:highlight w:val="yellow"/>
        </w:rPr>
        <w:t xml:space="preserve">, la </w:t>
      </w:r>
      <w:proofErr w:type="spellStart"/>
      <w:r w:rsidRPr="003D09FE">
        <w:rPr>
          <w:rFonts w:ascii="Century" w:eastAsia="HGS明朝E" w:hAnsi="Century"/>
          <w:b/>
          <w:bCs/>
          <w:highlight w:val="yellow"/>
          <w:u w:val="single"/>
        </w:rPr>
        <w:t>méditation</w:t>
      </w:r>
      <w:proofErr w:type="spellEnd"/>
      <w:r w:rsidRPr="003D09FE">
        <w:rPr>
          <w:rFonts w:ascii="Century" w:eastAsia="HGS明朝E" w:hAnsi="Century"/>
          <w:b/>
          <w:bCs/>
          <w:highlight w:val="yellow"/>
        </w:rPr>
        <w:t xml:space="preserve">, qui </w:t>
      </w:r>
      <w:proofErr w:type="spellStart"/>
      <w:r w:rsidRPr="003D09FE">
        <w:rPr>
          <w:rFonts w:ascii="Century" w:eastAsia="HGS明朝E" w:hAnsi="Century"/>
          <w:b/>
          <w:bCs/>
          <w:highlight w:val="yellow"/>
        </w:rPr>
        <w:t>veut</w:t>
      </w:r>
      <w:proofErr w:type="spellEnd"/>
      <w:r w:rsidRPr="003D09FE">
        <w:rPr>
          <w:rFonts w:ascii="Century" w:eastAsia="HGS明朝E" w:hAnsi="Century"/>
          <w:b/>
          <w:bCs/>
          <w:highlight w:val="yellow"/>
        </w:rPr>
        <w:t xml:space="preserve"> </w:t>
      </w:r>
      <w:proofErr w:type="spellStart"/>
      <w:r w:rsidRPr="003D09FE">
        <w:rPr>
          <w:rFonts w:ascii="Century" w:eastAsia="HGS明朝E" w:hAnsi="Century"/>
          <w:b/>
          <w:bCs/>
          <w:highlight w:val="yellow"/>
        </w:rPr>
        <w:t>en</w:t>
      </w:r>
      <w:proofErr w:type="spellEnd"/>
      <w:r w:rsidRPr="003D09FE">
        <w:rPr>
          <w:rFonts w:ascii="Century" w:eastAsia="HGS明朝E" w:hAnsi="Century"/>
          <w:b/>
          <w:bCs/>
          <w:highlight w:val="yellow"/>
        </w:rPr>
        <w:t xml:space="preserve"> vain </w:t>
      </w:r>
      <w:proofErr w:type="spellStart"/>
      <w:r w:rsidRPr="003D09FE">
        <w:rPr>
          <w:rFonts w:ascii="Century" w:eastAsia="HGS明朝E" w:hAnsi="Century"/>
          <w:b/>
          <w:bCs/>
          <w:highlight w:val="yellow"/>
        </w:rPr>
        <w:t>embrasser</w:t>
      </w:r>
      <w:proofErr w:type="spellEnd"/>
      <w:r w:rsidRPr="003D09FE">
        <w:rPr>
          <w:rFonts w:ascii="Century" w:eastAsia="HGS明朝E" w:hAnsi="Century"/>
          <w:b/>
          <w:bCs/>
          <w:highlight w:val="yellow"/>
        </w:rPr>
        <w:t xml:space="preserve"> </w:t>
      </w:r>
      <w:proofErr w:type="spellStart"/>
      <w:r w:rsidRPr="003D09FE">
        <w:rPr>
          <w:rFonts w:ascii="Century" w:eastAsia="HGS明朝E" w:hAnsi="Century"/>
          <w:b/>
          <w:bCs/>
          <w:highlight w:val="yellow"/>
        </w:rPr>
        <w:t>l’absolu</w:t>
      </w:r>
      <w:proofErr w:type="spellEnd"/>
      <w:r w:rsidRPr="003D09FE">
        <w:rPr>
          <w:rFonts w:ascii="Century" w:eastAsia="HGS明朝E" w:hAnsi="Century"/>
          <w:b/>
          <w:bCs/>
          <w:highlight w:val="yellow"/>
        </w:rPr>
        <w:t xml:space="preserve">, </w:t>
      </w:r>
      <w:proofErr w:type="spellStart"/>
      <w:r w:rsidRPr="003D09FE">
        <w:rPr>
          <w:rFonts w:ascii="Century" w:eastAsia="HGS明朝E" w:hAnsi="Century"/>
          <w:b/>
          <w:bCs/>
          <w:highlight w:val="yellow"/>
          <w:u w:val="single"/>
        </w:rPr>
        <w:t>contracte</w:t>
      </w:r>
      <w:proofErr w:type="spellEnd"/>
      <w:r w:rsidRPr="003D09FE">
        <w:rPr>
          <w:rFonts w:ascii="Century" w:eastAsia="HGS明朝E" w:hAnsi="Century"/>
          <w:b/>
          <w:bCs/>
          <w:highlight w:val="yellow"/>
        </w:rPr>
        <w:t xml:space="preserve">, sous son terrible effort, </w:t>
      </w:r>
      <w:r w:rsidRPr="003D09FE">
        <w:rPr>
          <w:rFonts w:ascii="Century" w:eastAsia="HGS明朝E" w:hAnsi="Century"/>
          <w:b/>
          <w:bCs/>
          <w:highlight w:val="yellow"/>
          <w:u w:val="single"/>
        </w:rPr>
        <w:t xml:space="preserve">un corps </w:t>
      </w:r>
      <w:proofErr w:type="spellStart"/>
      <w:r w:rsidRPr="003D09FE">
        <w:rPr>
          <w:rFonts w:ascii="Century" w:eastAsia="HGS明朝E" w:hAnsi="Century"/>
          <w:b/>
          <w:bCs/>
          <w:highlight w:val="yellow"/>
          <w:u w:val="single"/>
        </w:rPr>
        <w:t>athlétique</w:t>
      </w:r>
      <w:proofErr w:type="spellEnd"/>
      <w:r w:rsidRPr="003D09FE">
        <w:rPr>
          <w:rFonts w:ascii="Century" w:eastAsia="HGS明朝E" w:hAnsi="Century"/>
          <w:b/>
          <w:bCs/>
          <w:highlight w:val="yellow"/>
          <w:u w:val="single"/>
        </w:rPr>
        <w:t xml:space="preserve">, le </w:t>
      </w:r>
      <w:proofErr w:type="spellStart"/>
      <w:r w:rsidRPr="003D09FE">
        <w:rPr>
          <w:rFonts w:ascii="Century" w:eastAsia="HGS明朝E" w:hAnsi="Century"/>
          <w:b/>
          <w:bCs/>
          <w:highlight w:val="yellow"/>
          <w:u w:val="single"/>
        </w:rPr>
        <w:t>ploie</w:t>
      </w:r>
      <w:proofErr w:type="spellEnd"/>
      <w:r w:rsidRPr="003D09FE">
        <w:rPr>
          <w:rFonts w:ascii="Century" w:eastAsia="HGS明朝E" w:hAnsi="Century"/>
          <w:b/>
          <w:bCs/>
          <w:highlight w:val="yellow"/>
          <w:u w:val="single"/>
        </w:rPr>
        <w:t xml:space="preserve">, le met </w:t>
      </w:r>
      <w:proofErr w:type="spellStart"/>
      <w:r w:rsidRPr="003D09FE">
        <w:rPr>
          <w:rFonts w:ascii="Century" w:eastAsia="HGS明朝E" w:hAnsi="Century"/>
          <w:b/>
          <w:bCs/>
          <w:highlight w:val="yellow"/>
          <w:u w:val="single"/>
        </w:rPr>
        <w:t>en</w:t>
      </w:r>
      <w:proofErr w:type="spellEnd"/>
      <w:r w:rsidRPr="003D09FE">
        <w:rPr>
          <w:rFonts w:ascii="Century" w:eastAsia="HGS明朝E" w:hAnsi="Century"/>
          <w:b/>
          <w:bCs/>
          <w:highlight w:val="yellow"/>
          <w:u w:val="single"/>
        </w:rPr>
        <w:t xml:space="preserve"> boule, </w:t>
      </w:r>
      <w:proofErr w:type="spellStart"/>
      <w:r w:rsidRPr="003D09FE">
        <w:rPr>
          <w:rFonts w:ascii="Century" w:eastAsia="HGS明朝E" w:hAnsi="Century"/>
          <w:b/>
          <w:bCs/>
          <w:highlight w:val="yellow"/>
          <w:u w:val="single"/>
        </w:rPr>
        <w:t>l’écrase</w:t>
      </w:r>
      <w:proofErr w:type="spellEnd"/>
      <w:r w:rsidRPr="003D09FE">
        <w:rPr>
          <w:rFonts w:ascii="Century" w:eastAsia="HGS明朝E" w:hAnsi="Century"/>
        </w:rPr>
        <w:t xml:space="preserve">. </w:t>
      </w:r>
    </w:p>
    <w:p w14:paraId="043FD3A2" w14:textId="3F35A20E" w:rsidR="008B1FD8" w:rsidRPr="003D09FE" w:rsidRDefault="0097070E" w:rsidP="0097070E">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2</w:t>
      </w:r>
      <w:r w:rsidRPr="003D09FE">
        <w:rPr>
          <w:rFonts w:ascii="HGS明朝E" w:eastAsia="HGS明朝E" w:hAnsi="HGS明朝E" w:cs="ＭＳ Ｐゴシック"/>
          <w:kern w:val="0"/>
          <w:szCs w:val="24"/>
        </w:rPr>
        <w:t xml:space="preserve">0.  </w:t>
      </w:r>
      <w:r w:rsidR="008B1FD8" w:rsidRPr="003D09FE">
        <w:rPr>
          <w:rFonts w:ascii="HGS明朝E" w:eastAsia="HGS明朝E" w:hAnsi="HGS明朝E" w:cs="ＭＳ Ｐゴシック" w:hint="eastAsia"/>
          <w:kern w:val="0"/>
          <w:szCs w:val="24"/>
        </w:rPr>
        <w:t>「考える人」では、いくら絶対を抱擁しようと思っても、</w:t>
      </w:r>
      <w:r w:rsidR="008B1FD8" w:rsidRPr="003D09FE">
        <w:rPr>
          <w:rFonts w:ascii="HGS明朝E" w:eastAsia="HGS明朝E" w:hAnsi="HGS明朝E" w:cs="ＭＳ Ｐゴシック" w:hint="eastAsia"/>
          <w:b/>
          <w:bCs/>
          <w:kern w:val="0"/>
          <w:szCs w:val="24"/>
          <w:u w:val="single"/>
        </w:rPr>
        <w:t>どうにもならない「瞑想」が</w:t>
      </w:r>
      <w:r w:rsidR="008B1FD8" w:rsidRPr="003D09FE">
        <w:rPr>
          <w:rFonts w:ascii="HGS明朝E" w:eastAsia="HGS明朝E" w:hAnsi="HGS明朝E" w:cs="ＭＳ Ｐゴシック" w:hint="eastAsia"/>
          <w:kern w:val="0"/>
          <w:szCs w:val="24"/>
        </w:rPr>
        <w:t>、おそろしい努力をしながら、屈強な</w:t>
      </w:r>
      <w:r w:rsidR="008B1FD8" w:rsidRPr="003D09FE">
        <w:rPr>
          <w:rFonts w:ascii="HGS明朝E" w:eastAsia="HGS明朝E" w:hAnsi="HGS明朝E" w:cs="ＭＳ Ｐゴシック" w:hint="eastAsia"/>
          <w:b/>
          <w:bCs/>
          <w:kern w:val="0"/>
          <w:szCs w:val="24"/>
          <w:u w:val="single"/>
        </w:rPr>
        <w:t>肉体を縮ませては押しまげ、球のようにまるめては押しつぶしています</w:t>
      </w:r>
      <w:r w:rsidR="008B1FD8" w:rsidRPr="003D09FE">
        <w:rPr>
          <w:rFonts w:ascii="HGS明朝E" w:eastAsia="HGS明朝E" w:hAnsi="HGS明朝E" w:cs="ＭＳ Ｐゴシック" w:hint="eastAsia"/>
          <w:kern w:val="0"/>
          <w:szCs w:val="24"/>
        </w:rPr>
        <w:t>。</w:t>
      </w:r>
    </w:p>
    <w:p w14:paraId="795A801B" w14:textId="58F0F696" w:rsidR="006A1737" w:rsidRPr="003D09FE" w:rsidRDefault="0097070E" w:rsidP="00456DE7">
      <w:pPr>
        <w:pStyle w:val="Web"/>
        <w:spacing w:before="0" w:beforeAutospacing="0" w:after="0" w:afterAutospacing="0"/>
        <w:ind w:leftChars="200" w:left="480"/>
        <w:rPr>
          <w:rFonts w:ascii="HGS明朝E" w:eastAsia="HGS明朝E" w:hAnsi="HGS明朝E"/>
        </w:rPr>
      </w:pPr>
      <w:r w:rsidRPr="003D09FE">
        <w:rPr>
          <w:rFonts w:ascii="HGS明朝E" w:eastAsia="HGS明朝E" w:hAnsi="HGS明朝E" w:hint="eastAsia"/>
        </w:rPr>
        <w:t>2</w:t>
      </w:r>
      <w:r w:rsidRPr="003D09FE">
        <w:rPr>
          <w:rFonts w:ascii="HGS明朝E" w:eastAsia="HGS明朝E" w:hAnsi="HGS明朝E"/>
        </w:rPr>
        <w:t>0</w:t>
      </w:r>
      <w:r w:rsidR="00456DE7" w:rsidRPr="003D09FE">
        <w:rPr>
          <w:rFonts w:ascii="HGS明朝E" w:eastAsia="HGS明朝E" w:hAnsi="HGS明朝E"/>
        </w:rPr>
        <w:t>’.</w:t>
      </w:r>
      <w:r w:rsidR="00456DE7" w:rsidRPr="003D09FE">
        <w:rPr>
          <w:rFonts w:ascii="HGS明朝E" w:eastAsia="HGS明朝E" w:hAnsi="HGS明朝E" w:hint="eastAsia"/>
        </w:rPr>
        <w:t xml:space="preserve"> </w:t>
      </w:r>
      <w:r w:rsidR="006A1737" w:rsidRPr="003D09FE">
        <w:rPr>
          <w:rFonts w:ascii="HGS明朝E" w:eastAsia="HGS明朝E" w:hAnsi="HGS明朝E" w:hint="eastAsia"/>
        </w:rPr>
        <w:t>（古川訳）</w:t>
      </w:r>
      <w:r w:rsidR="006A1737" w:rsidRPr="003D09FE">
        <w:rPr>
          <w:rFonts w:ascii="HGS明朝E" w:eastAsia="HGS明朝E" w:hAnsi="HGS明朝E" w:hint="eastAsia"/>
          <w:b/>
          <w:bCs/>
        </w:rPr>
        <w:t>『考える人』に於いては、空しくも絶対を抱擁せんと願う</w:t>
      </w:r>
      <w:r w:rsidR="006A1737" w:rsidRPr="003D09FE">
        <w:rPr>
          <w:rFonts w:ascii="HGS明朝E" w:eastAsia="HGS明朝E" w:hAnsi="HGS明朝E" w:hint="eastAsia"/>
          <w:b/>
          <w:bCs/>
          <w:u w:val="single"/>
        </w:rPr>
        <w:t>瞑想が</w:t>
      </w:r>
      <w:r w:rsidR="006A1737" w:rsidRPr="003D09FE">
        <w:rPr>
          <w:rFonts w:ascii="HGS明朝E" w:eastAsia="HGS明朝E" w:hAnsi="HGS明朝E" w:hint="eastAsia"/>
          <w:b/>
          <w:bCs/>
        </w:rPr>
        <w:t>、その恐ろしい努力の下に力士の</w:t>
      </w:r>
      <w:r w:rsidR="006A1737" w:rsidRPr="003D09FE">
        <w:rPr>
          <w:rFonts w:ascii="HGS明朝E" w:eastAsia="HGS明朝E" w:hAnsi="HGS明朝E" w:hint="eastAsia"/>
          <w:b/>
          <w:bCs/>
          <w:highlight w:val="yellow"/>
          <w:u w:val="single"/>
        </w:rPr>
        <w:t>肉体を縮ませ、それを撓</w:t>
      </w:r>
      <w:r w:rsidR="006A1737" w:rsidRPr="003D09FE">
        <w:rPr>
          <w:rFonts w:ascii="HGP明朝E" w:eastAsia="HGP明朝E" w:hAnsi="HGP明朝E" w:hint="eastAsia"/>
          <w:b/>
          <w:bCs/>
          <w:sz w:val="18"/>
          <w:szCs w:val="18"/>
          <w:highlight w:val="yellow"/>
          <w:u w:val="single"/>
        </w:rPr>
        <w:t>（たわ）</w:t>
      </w:r>
      <w:r w:rsidR="006A1737" w:rsidRPr="003D09FE">
        <w:rPr>
          <w:rFonts w:ascii="HGS明朝E" w:eastAsia="HGS明朝E" w:hAnsi="HGS明朝E" w:hint="eastAsia"/>
          <w:b/>
          <w:bCs/>
          <w:highlight w:val="yellow"/>
          <w:u w:val="single"/>
        </w:rPr>
        <w:t>め、それを丸めて粉砕しております</w:t>
      </w:r>
      <w:r w:rsidR="006A1737" w:rsidRPr="003D09FE">
        <w:rPr>
          <w:rFonts w:ascii="HGS明朝E" w:eastAsia="HGS明朝E" w:hAnsi="HGS明朝E" w:hint="eastAsia"/>
        </w:rPr>
        <w:t>。</w:t>
      </w:r>
    </w:p>
    <w:p w14:paraId="14418A6F" w14:textId="1DA932A1" w:rsidR="00BD2776" w:rsidRPr="003D09FE" w:rsidRDefault="00657BC6" w:rsidP="001F31DE">
      <w:pPr>
        <w:pStyle w:val="Web"/>
        <w:spacing w:before="0" w:beforeAutospacing="0" w:after="0" w:afterAutospacing="0"/>
        <w:ind w:leftChars="200" w:left="480"/>
        <w:rPr>
          <w:rFonts w:ascii="HGS明朝E" w:eastAsia="HGS明朝E" w:hAnsi="HGS明朝E"/>
        </w:rPr>
      </w:pPr>
      <w:r w:rsidRPr="003D09FE">
        <w:rPr>
          <w:rFonts w:ascii="HGS明朝E" w:eastAsia="HGS明朝E" w:hAnsi="HGS明朝E" w:hint="eastAsia"/>
        </w:rPr>
        <w:t>（</w:t>
      </w:r>
      <w:proofErr w:type="spellStart"/>
      <w:r w:rsidRPr="003D09FE">
        <w:rPr>
          <w:rFonts w:ascii="HGS明朝E" w:eastAsia="HGS明朝E" w:hAnsi="HGS明朝E" w:hint="eastAsia"/>
        </w:rPr>
        <w:t>Fedden</w:t>
      </w:r>
      <w:proofErr w:type="spellEnd"/>
      <w:r w:rsidRPr="003D09FE">
        <w:rPr>
          <w:rFonts w:ascii="HGS明朝E" w:eastAsia="HGS明朝E" w:hAnsi="HGS明朝E" w:hint="eastAsia"/>
        </w:rPr>
        <w:t>訳）</w:t>
      </w:r>
      <w:r w:rsidRPr="003D09FE">
        <w:rPr>
          <w:rFonts w:ascii="HGS明朝E" w:eastAsia="HGS明朝E" w:hAnsi="HGS明朝E"/>
          <w:b/>
          <w:bCs/>
        </w:rPr>
        <w:t xml:space="preserve">In your </w:t>
      </w:r>
      <w:proofErr w:type="spellStart"/>
      <w:r w:rsidRPr="003D09FE">
        <w:rPr>
          <w:rFonts w:ascii="HGS明朝E" w:eastAsia="HGS明朝E" w:hAnsi="HGS明朝E"/>
          <w:b/>
          <w:bCs/>
        </w:rPr>
        <w:t>Penseur</w:t>
      </w:r>
      <w:proofErr w:type="spellEnd"/>
      <w:r w:rsidRPr="003D09FE">
        <w:rPr>
          <w:rFonts w:ascii="HGS明朝E" w:eastAsia="HGS明朝E" w:hAnsi="HGS明朝E"/>
          <w:b/>
          <w:bCs/>
        </w:rPr>
        <w:t xml:space="preserve">, </w:t>
      </w:r>
      <w:r w:rsidRPr="003D09FE">
        <w:rPr>
          <w:rFonts w:ascii="HGS明朝E" w:eastAsia="HGS明朝E" w:hAnsi="HGS明朝E"/>
          <w:b/>
          <w:bCs/>
          <w:highlight w:val="yellow"/>
          <w:u w:val="single"/>
        </w:rPr>
        <w:t>meditation</w:t>
      </w:r>
      <w:r w:rsidRPr="003D09FE">
        <w:rPr>
          <w:rFonts w:ascii="HGS明朝E" w:eastAsia="HGS明朝E" w:hAnsi="HGS明朝E"/>
          <w:b/>
          <w:bCs/>
        </w:rPr>
        <w:t xml:space="preserve">, in its terrible effort to embrace the absolute, </w:t>
      </w:r>
      <w:r w:rsidRPr="003D09FE">
        <w:rPr>
          <w:rFonts w:ascii="HGS明朝E" w:eastAsia="HGS明朝E" w:hAnsi="HGS明朝E"/>
          <w:b/>
          <w:bCs/>
          <w:highlight w:val="yellow"/>
          <w:u w:val="single"/>
        </w:rPr>
        <w:t>contracts the athletic body, bends it, crushes it</w:t>
      </w:r>
      <w:r w:rsidRPr="003D09FE">
        <w:rPr>
          <w:rFonts w:ascii="HGS明朝E" w:eastAsia="HGS明朝E" w:hAnsi="HGS明朝E"/>
        </w:rPr>
        <w:t>.</w:t>
      </w:r>
      <w:r w:rsidR="0056042E" w:rsidRPr="003D09FE">
        <w:rPr>
          <w:rFonts w:ascii="HGS明朝E" w:eastAsia="HGS明朝E" w:hAnsi="HGS明朝E"/>
        </w:rPr>
        <w:t xml:space="preserve"> </w:t>
      </w:r>
    </w:p>
    <w:p w14:paraId="576FB8B7" w14:textId="40AACADB" w:rsidR="008F6142" w:rsidRPr="003D09FE" w:rsidRDefault="008F6142" w:rsidP="00CB343A">
      <w:pPr>
        <w:pStyle w:val="Web"/>
        <w:spacing w:before="0" w:beforeAutospacing="0" w:after="0" w:afterAutospacing="0"/>
        <w:rPr>
          <w:rFonts w:ascii="HGS明朝E" w:eastAsia="HGS明朝E" w:hAnsi="HGS明朝E"/>
        </w:rPr>
      </w:pPr>
    </w:p>
    <w:p w14:paraId="73350B99" w14:textId="5C436341" w:rsidR="00D526A8" w:rsidRPr="003D09FE" w:rsidRDefault="00D526A8" w:rsidP="00CB343A">
      <w:pPr>
        <w:pStyle w:val="Web"/>
        <w:spacing w:before="0" w:beforeAutospacing="0" w:after="0" w:afterAutospacing="0"/>
        <w:rPr>
          <w:rFonts w:ascii="HGS明朝E" w:eastAsia="HGS明朝E" w:hAnsi="HGS明朝E"/>
        </w:rPr>
      </w:pPr>
      <w:r w:rsidRPr="003D09FE">
        <w:rPr>
          <w:rFonts w:ascii="HGS明朝E" w:eastAsia="HGS明朝E" w:hAnsi="HGS明朝E" w:hint="eastAsia"/>
        </w:rPr>
        <w:t>◎「死によって氷った人形」が生きた人間になるために？（ロダンの言葉）</w:t>
      </w:r>
    </w:p>
    <w:p w14:paraId="0F3BDA54" w14:textId="226686CE" w:rsidR="00D526A8" w:rsidRPr="003D09FE" w:rsidRDefault="00456DE7" w:rsidP="00CB343A">
      <w:pPr>
        <w:pStyle w:val="Web"/>
        <w:spacing w:before="0" w:beforeAutospacing="0" w:after="0" w:afterAutospacing="0"/>
        <w:rPr>
          <w:rFonts w:ascii="HGS明朝E" w:eastAsia="HGS明朝E" w:hAnsi="HGS明朝E"/>
        </w:rPr>
      </w:pPr>
      <w:r w:rsidRPr="003D09FE">
        <w:rPr>
          <w:rFonts w:ascii="HGS明朝E" w:eastAsia="HGS明朝E" w:hAnsi="HGS明朝E" w:hint="eastAsia"/>
          <w:b/>
          <w:bCs/>
        </w:rPr>
        <w:t>2</w:t>
      </w:r>
      <w:r w:rsidRPr="003D09FE">
        <w:rPr>
          <w:rFonts w:ascii="HGS明朝E" w:eastAsia="HGS明朝E" w:hAnsi="HGS明朝E"/>
          <w:b/>
          <w:bCs/>
        </w:rPr>
        <w:t xml:space="preserve">1.  </w:t>
      </w:r>
      <w:r w:rsidR="00D526A8" w:rsidRPr="003D09FE">
        <w:rPr>
          <w:rFonts w:ascii="HGS明朝E" w:eastAsia="HGS明朝E" w:hAnsi="HGS明朝E" w:hint="eastAsia"/>
          <w:b/>
          <w:bCs/>
        </w:rPr>
        <w:t>古代芸術は生命そのものです。古代芸術よりもよく生きているものはありません</w:t>
      </w:r>
      <w:r w:rsidR="00D526A8" w:rsidRPr="003D09FE">
        <w:rPr>
          <w:rFonts w:ascii="HGS明朝E" w:eastAsia="HGS明朝E" w:hAnsi="HGS明朝E" w:hint="eastAsia"/>
        </w:rPr>
        <w:t>。</w:t>
      </w:r>
    </w:p>
    <w:p w14:paraId="04CB8D16" w14:textId="0FF0345A" w:rsidR="00D526A8" w:rsidRPr="003D09FE" w:rsidRDefault="00D526A8" w:rsidP="00CB343A">
      <w:pPr>
        <w:pStyle w:val="Web"/>
        <w:spacing w:before="0" w:beforeAutospacing="0" w:after="0" w:afterAutospacing="0"/>
        <w:rPr>
          <w:rFonts w:ascii="HGS明朝E" w:eastAsia="HGS明朝E" w:hAnsi="HGS明朝E"/>
        </w:rPr>
      </w:pPr>
    </w:p>
    <w:p w14:paraId="0D150C62" w14:textId="1EE3199F" w:rsidR="00D526A8" w:rsidRPr="003D09FE" w:rsidRDefault="00456DE7" w:rsidP="00CB343A">
      <w:pPr>
        <w:pStyle w:val="Web"/>
        <w:spacing w:before="0" w:beforeAutospacing="0" w:after="0" w:afterAutospacing="0"/>
        <w:rPr>
          <w:rFonts w:ascii="HGS明朝E" w:eastAsia="HGS明朝E" w:hAnsi="HGS明朝E"/>
        </w:rPr>
      </w:pPr>
      <w:r w:rsidRPr="003D09FE">
        <w:rPr>
          <w:rFonts w:ascii="HGS明朝E" w:eastAsia="HGS明朝E" w:hAnsi="HGS明朝E" w:hint="eastAsia"/>
        </w:rPr>
        <w:t>2</w:t>
      </w:r>
      <w:r w:rsidRPr="003D09FE">
        <w:rPr>
          <w:rFonts w:ascii="HGS明朝E" w:eastAsia="HGS明朝E" w:hAnsi="HGS明朝E"/>
        </w:rPr>
        <w:t xml:space="preserve">2.  </w:t>
      </w:r>
      <w:r w:rsidR="00D526A8" w:rsidRPr="003D09FE">
        <w:rPr>
          <w:rFonts w:ascii="HGS明朝E" w:eastAsia="HGS明朝E" w:hAnsi="HGS明朝E" w:hint="eastAsia"/>
        </w:rPr>
        <w:t>私の考えでは、ギリシアが</w:t>
      </w:r>
      <w:r w:rsidR="00D526A8" w:rsidRPr="003D09FE">
        <w:rPr>
          <w:rFonts w:ascii="HGS明朝E" w:eastAsia="HGS明朝E" w:hAnsi="HGS明朝E" w:hint="eastAsia"/>
          <w:b/>
          <w:bCs/>
        </w:rPr>
        <w:t>われわれの師</w:t>
      </w:r>
      <w:r w:rsidR="00D526A8" w:rsidRPr="003D09FE">
        <w:rPr>
          <w:rFonts w:ascii="HGS明朝E" w:eastAsia="HGS明朝E" w:hAnsi="HGS明朝E" w:hint="eastAsia"/>
        </w:rPr>
        <w:t>です。彼らのように彫刻を作り得た者はかつてない。彼らはその</w:t>
      </w:r>
      <w:r w:rsidR="00D526A8" w:rsidRPr="003D09FE">
        <w:rPr>
          <w:rFonts w:ascii="HGS明朝E" w:eastAsia="HGS明朝E" w:hAnsi="HGS明朝E" w:hint="eastAsia"/>
          <w:b/>
          <w:bCs/>
          <w:u w:val="single"/>
        </w:rPr>
        <w:t>彫刻の脈管の中に血を溢れさせる事を知っていた</w:t>
      </w:r>
      <w:r w:rsidR="00D526A8" w:rsidRPr="003D09FE">
        <w:rPr>
          <w:rFonts w:ascii="HGS明朝E" w:eastAsia="HGS明朝E" w:hAnsi="HGS明朝E" w:hint="eastAsia"/>
        </w:rPr>
        <w:t>。</w:t>
      </w:r>
    </w:p>
    <w:p w14:paraId="5B32A482" w14:textId="40DDFF78" w:rsidR="00D526A8" w:rsidRPr="003D09FE" w:rsidRDefault="00D526A8" w:rsidP="00CB343A">
      <w:pPr>
        <w:pStyle w:val="Web"/>
        <w:spacing w:before="0" w:beforeAutospacing="0" w:after="0" w:afterAutospacing="0"/>
        <w:rPr>
          <w:rFonts w:ascii="HGS明朝E" w:eastAsia="HGS明朝E" w:hAnsi="HGS明朝E"/>
        </w:rPr>
      </w:pPr>
    </w:p>
    <w:p w14:paraId="1F9E7C2E" w14:textId="1C307CF5" w:rsidR="00D526A8" w:rsidRPr="003D09FE" w:rsidRDefault="00456DE7" w:rsidP="00CB343A">
      <w:pPr>
        <w:pStyle w:val="Web"/>
        <w:spacing w:before="0" w:beforeAutospacing="0" w:after="0" w:afterAutospacing="0"/>
        <w:rPr>
          <w:rFonts w:ascii="HGS明朝E" w:eastAsia="HGS明朝E" w:hAnsi="HGS明朝E" w:hint="eastAsia"/>
        </w:rPr>
      </w:pPr>
      <w:r w:rsidRPr="003D09FE">
        <w:rPr>
          <w:rFonts w:ascii="HGS明朝E" w:eastAsia="HGS明朝E" w:hAnsi="HGS明朝E" w:hint="eastAsia"/>
        </w:rPr>
        <w:t>2</w:t>
      </w:r>
      <w:r w:rsidRPr="003D09FE">
        <w:rPr>
          <w:rFonts w:ascii="HGS明朝E" w:eastAsia="HGS明朝E" w:hAnsi="HGS明朝E"/>
        </w:rPr>
        <w:t xml:space="preserve">3.  </w:t>
      </w:r>
      <w:r w:rsidR="00D526A8" w:rsidRPr="003D09FE">
        <w:rPr>
          <w:rFonts w:ascii="HGS明朝E" w:eastAsia="HGS明朝E" w:hAnsi="HGS明朝E" w:hint="eastAsia"/>
        </w:rPr>
        <w:t>古代彫刻の作った魂は私の陳列箱の中で</w:t>
      </w:r>
      <w:r w:rsidR="00D526A8" w:rsidRPr="003D09FE">
        <w:rPr>
          <w:rFonts w:ascii="HGS明朝E" w:eastAsia="HGS明朝E" w:hAnsi="HGS明朝E" w:hint="eastAsia"/>
          <w:b/>
          <w:bCs/>
          <w:u w:val="single"/>
        </w:rPr>
        <w:t>われわれ自身のよりも活きている！</w:t>
      </w:r>
    </w:p>
    <w:p w14:paraId="0FB51E84" w14:textId="0B36835F" w:rsidR="00D526A8" w:rsidRPr="003D09FE" w:rsidRDefault="00D526A8" w:rsidP="00CB343A">
      <w:pPr>
        <w:pStyle w:val="Web"/>
        <w:spacing w:before="0" w:beforeAutospacing="0" w:after="0" w:afterAutospacing="0"/>
        <w:rPr>
          <w:rFonts w:ascii="HGS明朝E" w:eastAsia="HGS明朝E" w:hAnsi="HGS明朝E"/>
        </w:rPr>
      </w:pPr>
    </w:p>
    <w:p w14:paraId="36E5665E" w14:textId="73000944" w:rsidR="00D526A8" w:rsidRPr="003D09FE" w:rsidRDefault="00456DE7" w:rsidP="00CB343A">
      <w:pPr>
        <w:pStyle w:val="Web"/>
        <w:spacing w:before="0" w:beforeAutospacing="0" w:after="0" w:afterAutospacing="0"/>
        <w:rPr>
          <w:rFonts w:ascii="HGS明朝E" w:eastAsia="HGS明朝E" w:hAnsi="HGS明朝E"/>
        </w:rPr>
      </w:pPr>
      <w:r w:rsidRPr="003D09FE">
        <w:rPr>
          <w:rFonts w:ascii="HGS明朝E" w:eastAsia="HGS明朝E" w:hAnsi="HGS明朝E" w:hint="eastAsia"/>
        </w:rPr>
        <w:t>2</w:t>
      </w:r>
      <w:r w:rsidRPr="003D09FE">
        <w:rPr>
          <w:rFonts w:ascii="HGS明朝E" w:eastAsia="HGS明朝E" w:hAnsi="HGS明朝E"/>
        </w:rPr>
        <w:t xml:space="preserve">4.  </w:t>
      </w:r>
      <w:r w:rsidR="00D526A8" w:rsidRPr="003D09FE">
        <w:rPr>
          <w:rFonts w:ascii="HGS明朝E" w:eastAsia="HGS明朝E" w:hAnsi="HGS明朝E" w:hint="eastAsia"/>
          <w:b/>
          <w:bCs/>
          <w:highlight w:val="yellow"/>
        </w:rPr>
        <w:t>古代彫刻！　私は自分が彼に対して持つこの永遠の愛に生きねばならない事を感ずる。</w:t>
      </w:r>
    </w:p>
    <w:p w14:paraId="7A98881D" w14:textId="48AAA8C3" w:rsidR="00D526A8" w:rsidRPr="003D09FE" w:rsidRDefault="00D526A8" w:rsidP="00CB343A">
      <w:pPr>
        <w:pStyle w:val="Web"/>
        <w:spacing w:before="0" w:beforeAutospacing="0" w:after="0" w:afterAutospacing="0"/>
        <w:rPr>
          <w:rFonts w:ascii="HGS明朝E" w:eastAsia="HGS明朝E" w:hAnsi="HGS明朝E"/>
        </w:rPr>
      </w:pPr>
    </w:p>
    <w:p w14:paraId="56190DCA" w14:textId="6E8F02C6" w:rsidR="00D526A8" w:rsidRPr="003D09FE" w:rsidRDefault="00D526A8" w:rsidP="00CB343A">
      <w:pPr>
        <w:pStyle w:val="Web"/>
        <w:spacing w:before="0" w:beforeAutospacing="0" w:after="0" w:afterAutospacing="0"/>
        <w:rPr>
          <w:rFonts w:ascii="HGS明朝E" w:eastAsia="HGS明朝E" w:hAnsi="HGS明朝E"/>
        </w:rPr>
      </w:pPr>
      <w:r w:rsidRPr="003D09FE">
        <w:rPr>
          <w:rFonts w:ascii="HGS明朝E" w:eastAsia="HGS明朝E" w:hAnsi="HGS明朝E" w:hint="eastAsia"/>
        </w:rPr>
        <w:t>（遺言から）</w:t>
      </w:r>
    </w:p>
    <w:p w14:paraId="7F6A4CE1" w14:textId="786770BC" w:rsidR="00D526A8" w:rsidRPr="003D09FE" w:rsidRDefault="00456DE7" w:rsidP="00CB343A">
      <w:pPr>
        <w:pStyle w:val="Web"/>
        <w:spacing w:before="0" w:beforeAutospacing="0" w:after="0" w:afterAutospacing="0"/>
        <w:rPr>
          <w:rFonts w:ascii="HGS明朝E" w:eastAsia="HGS明朝E" w:hAnsi="HGS明朝E"/>
        </w:rPr>
      </w:pPr>
      <w:r w:rsidRPr="003D09FE">
        <w:rPr>
          <w:rFonts w:ascii="HGS明朝E" w:eastAsia="HGS明朝E" w:hAnsi="HGS明朝E" w:hint="eastAsia"/>
        </w:rPr>
        <w:t>2</w:t>
      </w:r>
      <w:r w:rsidRPr="003D09FE">
        <w:rPr>
          <w:rFonts w:ascii="HGS明朝E" w:eastAsia="HGS明朝E" w:hAnsi="HGS明朝E"/>
        </w:rPr>
        <w:t xml:space="preserve">5. </w:t>
      </w:r>
      <w:r w:rsidR="00D526A8" w:rsidRPr="003D09FE">
        <w:rPr>
          <w:rFonts w:ascii="HGS明朝E" w:eastAsia="HGS明朝E" w:hAnsi="HGS明朝E" w:hint="eastAsia"/>
        </w:rPr>
        <w:t xml:space="preserve">　君たちに先だった大家たちを、神の前にあるのと同じ心で愛してほしい。</w:t>
      </w:r>
    </w:p>
    <w:p w14:paraId="0B60FB28" w14:textId="0D220536" w:rsidR="00D526A8" w:rsidRPr="003D09FE" w:rsidRDefault="00D526A8" w:rsidP="00CB343A">
      <w:pPr>
        <w:pStyle w:val="Web"/>
        <w:spacing w:before="0" w:beforeAutospacing="0" w:after="0" w:afterAutospacing="0"/>
        <w:rPr>
          <w:rFonts w:ascii="HGS明朝E" w:eastAsia="HGS明朝E" w:hAnsi="HGS明朝E" w:hint="eastAsia"/>
        </w:rPr>
      </w:pPr>
      <w:r w:rsidRPr="003D09FE">
        <w:rPr>
          <w:rFonts w:ascii="HGS明朝E" w:eastAsia="HGS明朝E" w:hAnsi="HGS明朝E" w:hint="eastAsia"/>
        </w:rPr>
        <w:t xml:space="preserve">　</w:t>
      </w:r>
      <w:r w:rsidR="00456DE7" w:rsidRPr="003D09FE">
        <w:rPr>
          <w:rFonts w:ascii="HGS明朝E" w:eastAsia="HGS明朝E" w:hAnsi="HGS明朝E" w:hint="eastAsia"/>
        </w:rPr>
        <w:t xml:space="preserve"> </w:t>
      </w:r>
      <w:r w:rsidR="00456DE7" w:rsidRPr="003D09FE">
        <w:rPr>
          <w:rFonts w:ascii="HGS明朝E" w:eastAsia="HGS明朝E" w:hAnsi="HGS明朝E"/>
        </w:rPr>
        <w:t xml:space="preserve"> </w:t>
      </w:r>
      <w:r w:rsidRPr="003D09FE">
        <w:rPr>
          <w:rFonts w:ascii="HGS明朝E" w:eastAsia="HGS明朝E" w:hAnsi="HGS明朝E" w:hint="eastAsia"/>
        </w:rPr>
        <w:t>フィディアスとミケランジェロの前に頭をたれてもらいたい。</w:t>
      </w:r>
    </w:p>
    <w:p w14:paraId="1BE072BC" w14:textId="77777777" w:rsidR="00D526A8" w:rsidRPr="003D09FE" w:rsidRDefault="00D526A8" w:rsidP="00CB343A">
      <w:pPr>
        <w:pStyle w:val="Web"/>
        <w:spacing w:before="0" w:beforeAutospacing="0" w:after="0" w:afterAutospacing="0"/>
        <w:rPr>
          <w:rFonts w:ascii="HGS明朝E" w:eastAsia="HGS明朝E" w:hAnsi="HGS明朝E" w:hint="eastAsia"/>
        </w:rPr>
      </w:pPr>
    </w:p>
    <w:p w14:paraId="4D22160C" w14:textId="3AF216E6" w:rsidR="00511F72" w:rsidRPr="003D09FE" w:rsidRDefault="00511F72" w:rsidP="00CB343A">
      <w:pPr>
        <w:pStyle w:val="Web"/>
        <w:spacing w:before="0" w:beforeAutospacing="0" w:after="0" w:afterAutospacing="0"/>
        <w:rPr>
          <w:rFonts w:ascii="HGS明朝E" w:eastAsia="HGS明朝E" w:hAnsi="HGS明朝E"/>
        </w:rPr>
      </w:pPr>
      <w:r w:rsidRPr="003D09FE">
        <w:rPr>
          <w:rFonts w:ascii="HGS明朝E" w:eastAsia="HGS明朝E" w:hAnsi="HGS明朝E" w:hint="eastAsia"/>
        </w:rPr>
        <w:t>◎ヴィンケルマンの言葉</w:t>
      </w:r>
    </w:p>
    <w:p w14:paraId="74655130" w14:textId="2214C8F2" w:rsidR="00511F72" w:rsidRPr="003D09FE" w:rsidRDefault="00511F72" w:rsidP="00CB343A">
      <w:pPr>
        <w:pStyle w:val="Web"/>
        <w:spacing w:before="0" w:beforeAutospacing="0" w:after="0" w:afterAutospacing="0"/>
        <w:rPr>
          <w:rFonts w:ascii="HGS明朝E" w:eastAsia="HGS明朝E" w:hAnsi="HGS明朝E"/>
        </w:rPr>
      </w:pPr>
      <w:r w:rsidRPr="003D09FE">
        <w:rPr>
          <w:rFonts w:ascii="HGS明朝E" w:eastAsia="HGS明朝E" w:hAnsi="HGS明朝E" w:hint="eastAsia"/>
        </w:rPr>
        <w:t>『古代芸術模倣論』から</w:t>
      </w:r>
    </w:p>
    <w:p w14:paraId="33B8B24B" w14:textId="5655BC34" w:rsidR="00511F72" w:rsidRPr="003D09FE" w:rsidRDefault="00456DE7" w:rsidP="00456DE7">
      <w:pPr>
        <w:pStyle w:val="Web"/>
        <w:spacing w:before="0" w:beforeAutospacing="0" w:after="0" w:afterAutospacing="0"/>
        <w:rPr>
          <w:rFonts w:ascii="HGS明朝E" w:eastAsia="HGS明朝E" w:hAnsi="HGS明朝E"/>
        </w:rPr>
      </w:pPr>
      <w:r w:rsidRPr="003D09FE">
        <w:rPr>
          <w:rFonts w:ascii="HGS明朝E" w:eastAsia="HGS明朝E" w:hAnsi="HGS明朝E" w:hint="eastAsia"/>
        </w:rPr>
        <w:t>2</w:t>
      </w:r>
      <w:r w:rsidRPr="003D09FE">
        <w:rPr>
          <w:rFonts w:ascii="HGS明朝E" w:eastAsia="HGS明朝E" w:hAnsi="HGS明朝E"/>
        </w:rPr>
        <w:t xml:space="preserve">6.  </w:t>
      </w:r>
      <w:r w:rsidR="00511F72" w:rsidRPr="003D09FE">
        <w:rPr>
          <w:rFonts w:ascii="HGS明朝E" w:eastAsia="HGS明朝E" w:hAnsi="HGS明朝E" w:hint="eastAsia"/>
          <w:b/>
          <w:bCs/>
          <w:u w:val="single"/>
        </w:rPr>
        <w:t>あの像がなければ決して自然の中にも見出せなかったに違いない美</w:t>
      </w:r>
      <w:r w:rsidR="00511F72" w:rsidRPr="003D09FE">
        <w:rPr>
          <w:rFonts w:ascii="HGS明朝E" w:eastAsia="HGS明朝E" w:hAnsi="HGS明朝E" w:hint="eastAsia"/>
        </w:rPr>
        <w:t>の自然の中に存することを彼に教えたのはかの《ヴェヌス》だったのである。そこで</w:t>
      </w:r>
      <w:r w:rsidR="00511F72" w:rsidRPr="003D09FE">
        <w:rPr>
          <w:rFonts w:ascii="HGS明朝E" w:eastAsia="HGS明朝E" w:hAnsi="HGS明朝E" w:hint="eastAsia"/>
          <w:b/>
          <w:bCs/>
        </w:rPr>
        <w:t>希臘彫刻の美は自然の中の美よりも先に見出さるべき</w:t>
      </w:r>
      <w:r w:rsidR="00511F72" w:rsidRPr="003D09FE">
        <w:rPr>
          <w:rFonts w:ascii="HGS明朝E" w:eastAsia="HGS明朝E" w:hAnsi="HGS明朝E" w:hint="eastAsia"/>
        </w:rPr>
        <w:t>ものであり、また彫刻の美は自然の美のように散らばっておらず、一に統一せられていて</w:t>
      </w:r>
      <w:r w:rsidR="00511F72" w:rsidRPr="003D09FE">
        <w:rPr>
          <w:rFonts w:ascii="HGS明朝E" w:eastAsia="HGS明朝E" w:hAnsi="HGS明朝E" w:hint="eastAsia"/>
          <w:b/>
          <w:bCs/>
        </w:rPr>
        <w:t>人を動かす力が一層強い</w:t>
      </w:r>
      <w:r w:rsidR="00511F72" w:rsidRPr="003D09FE">
        <w:rPr>
          <w:rFonts w:ascii="HGS明朝E" w:eastAsia="HGS明朝E" w:hAnsi="HGS明朝E" w:hint="eastAsia"/>
        </w:rPr>
        <w:t>のだということになりはしないだろうか。</w:t>
      </w:r>
    </w:p>
    <w:p w14:paraId="47EE8AE5" w14:textId="32220749" w:rsidR="00511F72" w:rsidRPr="003D09FE" w:rsidRDefault="00511F72" w:rsidP="00456DE7">
      <w:pPr>
        <w:pStyle w:val="Web"/>
        <w:spacing w:before="0" w:beforeAutospacing="0" w:after="0" w:afterAutospacing="0"/>
        <w:rPr>
          <w:rFonts w:ascii="HGS明朝E" w:eastAsia="HGS明朝E" w:hAnsi="HGS明朝E"/>
        </w:rPr>
      </w:pPr>
    </w:p>
    <w:p w14:paraId="7E89E9D0" w14:textId="01F3D38D" w:rsidR="00511F72" w:rsidRPr="00511F72" w:rsidRDefault="00456DE7" w:rsidP="00456DE7">
      <w:pPr>
        <w:pStyle w:val="Web"/>
        <w:spacing w:before="0" w:beforeAutospacing="0" w:after="0" w:afterAutospacing="0"/>
        <w:rPr>
          <w:rFonts w:ascii="HGS明朝E" w:eastAsia="HGS明朝E" w:hAnsi="HGS明朝E"/>
        </w:rPr>
      </w:pPr>
      <w:r w:rsidRPr="003D09FE">
        <w:rPr>
          <w:rFonts w:ascii="HGS明朝E" w:eastAsia="HGS明朝E" w:hAnsi="HGS明朝E" w:hint="eastAsia"/>
        </w:rPr>
        <w:t>2</w:t>
      </w:r>
      <w:r w:rsidRPr="003D09FE">
        <w:rPr>
          <w:rFonts w:ascii="HGS明朝E" w:eastAsia="HGS明朝E" w:hAnsi="HGS明朝E"/>
        </w:rPr>
        <w:t xml:space="preserve">7.  </w:t>
      </w:r>
      <w:r w:rsidR="00511F72" w:rsidRPr="00511F72">
        <w:rPr>
          <w:rFonts w:ascii="HGS明朝E" w:eastAsia="HGS明朝E" w:hAnsi="HGS明朝E" w:hint="eastAsia"/>
          <w:b/>
          <w:bCs/>
          <w:u w:val="single"/>
          <w:shd w:val="clear" w:color="auto" w:fill="FFFFFF"/>
        </w:rPr>
        <w:t>自然模倣よりも古代模倣の方が勝っている</w:t>
      </w:r>
      <w:r w:rsidR="00511F72" w:rsidRPr="00511F72">
        <w:rPr>
          <w:rFonts w:ascii="HGS明朝E" w:eastAsia="HGS明朝E" w:hAnsi="HGS明朝E" w:hint="eastAsia"/>
          <w:b/>
          <w:bCs/>
          <w:shd w:val="clear" w:color="auto" w:fill="FFFFFF"/>
        </w:rPr>
        <w:t>ことを最も明瞭に示す為に</w:t>
      </w:r>
      <w:r w:rsidR="00511F72" w:rsidRPr="00511F72">
        <w:rPr>
          <w:rFonts w:ascii="HGS明朝E" w:eastAsia="HGS明朝E" w:hAnsi="HGS明朝E" w:hint="eastAsia"/>
          <w:shd w:val="clear" w:color="auto" w:fill="FFFFFF"/>
        </w:rPr>
        <w:t>は…。</w:t>
      </w:r>
    </w:p>
    <w:p w14:paraId="06BF2918" w14:textId="2009F4F0" w:rsidR="00511F72" w:rsidRPr="003D09FE" w:rsidRDefault="00511F72" w:rsidP="00511F72">
      <w:pPr>
        <w:pStyle w:val="Web"/>
        <w:spacing w:before="0" w:beforeAutospacing="0" w:after="0" w:afterAutospacing="0"/>
        <w:ind w:firstLineChars="100" w:firstLine="240"/>
        <w:rPr>
          <w:rFonts w:ascii="HGS明朝E" w:eastAsia="HGS明朝E" w:hAnsi="HGS明朝E"/>
        </w:rPr>
      </w:pPr>
    </w:p>
    <w:p w14:paraId="39065781" w14:textId="07823819" w:rsidR="00511F72" w:rsidRPr="003D09FE" w:rsidRDefault="00456DE7" w:rsidP="00456DE7">
      <w:pPr>
        <w:pStyle w:val="Web"/>
        <w:spacing w:before="0" w:beforeAutospacing="0" w:after="0" w:afterAutospacing="0"/>
        <w:rPr>
          <w:rFonts w:ascii="HGS明朝E" w:eastAsia="HGS明朝E" w:hAnsi="HGS明朝E"/>
          <w:shd w:val="clear" w:color="auto" w:fill="FFFFFF"/>
        </w:rPr>
      </w:pPr>
      <w:r w:rsidRPr="003D09FE">
        <w:rPr>
          <w:rFonts w:ascii="HGS明朝E" w:eastAsia="HGS明朝E" w:hAnsi="HGS明朝E" w:hint="eastAsia"/>
          <w:shd w:val="clear" w:color="auto" w:fill="FFFFFF"/>
        </w:rPr>
        <w:t>2</w:t>
      </w:r>
      <w:r w:rsidRPr="003D09FE">
        <w:rPr>
          <w:rFonts w:ascii="HGS明朝E" w:eastAsia="HGS明朝E" w:hAnsi="HGS明朝E"/>
          <w:shd w:val="clear" w:color="auto" w:fill="FFFFFF"/>
        </w:rPr>
        <w:t xml:space="preserve">8.  </w:t>
      </w:r>
      <w:r w:rsidR="00511F72" w:rsidRPr="003D09FE">
        <w:rPr>
          <w:rFonts w:ascii="HGS明朝E" w:eastAsia="HGS明朝E" w:hAnsi="HGS明朝E" w:hint="eastAsia"/>
          <w:shd w:val="clear" w:color="auto" w:fill="FFFFFF"/>
        </w:rPr>
        <w:t>作家は己の芸術に</w:t>
      </w:r>
      <w:r w:rsidR="00511F72" w:rsidRPr="003D09FE">
        <w:rPr>
          <w:rFonts w:ascii="HGS明朝E" w:eastAsia="HGS明朝E" w:hAnsi="HGS明朝E" w:hint="eastAsia"/>
          <w:b/>
          <w:bCs/>
          <w:highlight w:val="yellow"/>
        </w:rPr>
        <w:t>霊感を与えられ</w:t>
      </w:r>
      <w:r w:rsidR="00511F72" w:rsidRPr="003D09FE">
        <w:rPr>
          <w:rFonts w:ascii="HGS明朝E" w:eastAsia="HGS明朝E" w:hAnsi="HGS明朝E" w:hint="eastAsia"/>
          <w:shd w:val="clear" w:color="auto" w:fill="FFFFFF"/>
        </w:rPr>
        <w:t>、神々からプロメテウスの奪った</w:t>
      </w:r>
      <w:r w:rsidR="00511F72" w:rsidRPr="003D09FE">
        <w:rPr>
          <w:rFonts w:ascii="HGS明朝E" w:eastAsia="HGS明朝E" w:hAnsi="HGS明朝E" w:hint="eastAsia"/>
          <w:b/>
          <w:bCs/>
          <w:highlight w:val="yellow"/>
        </w:rPr>
        <w:t>火は彼の裡に燃上るであろう</w:t>
      </w:r>
      <w:r w:rsidR="00511F72" w:rsidRPr="003D09FE">
        <w:rPr>
          <w:rFonts w:ascii="HGS明朝E" w:eastAsia="HGS明朝E" w:hAnsi="HGS明朝E" w:hint="eastAsia"/>
          <w:shd w:val="clear" w:color="auto" w:fill="FFFFFF"/>
        </w:rPr>
        <w:t>。</w:t>
      </w:r>
    </w:p>
    <w:p w14:paraId="660CC711" w14:textId="133DCBC4" w:rsidR="00511F72" w:rsidRPr="003D09FE" w:rsidRDefault="00511F72" w:rsidP="00511F72">
      <w:pPr>
        <w:pStyle w:val="Web"/>
        <w:spacing w:before="0" w:beforeAutospacing="0" w:after="0" w:afterAutospacing="0"/>
        <w:ind w:firstLineChars="100" w:firstLine="240"/>
        <w:rPr>
          <w:rFonts w:ascii="HGS明朝E" w:eastAsia="HGS明朝E" w:hAnsi="HGS明朝E"/>
          <w:shd w:val="clear" w:color="auto" w:fill="FFFFFF"/>
        </w:rPr>
      </w:pPr>
    </w:p>
    <w:p w14:paraId="44BEE9F5" w14:textId="3C2E0093" w:rsidR="00511F72" w:rsidRPr="003D09FE" w:rsidRDefault="00511F72" w:rsidP="00511F72">
      <w:pPr>
        <w:pStyle w:val="Web"/>
        <w:spacing w:before="0" w:beforeAutospacing="0" w:after="0" w:afterAutospacing="0"/>
        <w:rPr>
          <w:rFonts w:ascii="HGS明朝E" w:eastAsia="HGS明朝E" w:hAnsi="HGS明朝E"/>
          <w:shd w:val="clear" w:color="auto" w:fill="FFFFFF"/>
        </w:rPr>
      </w:pPr>
      <w:r w:rsidRPr="003D09FE">
        <w:rPr>
          <w:rFonts w:ascii="HGS明朝E" w:eastAsia="HGS明朝E" w:hAnsi="HGS明朝E" w:hint="eastAsia"/>
          <w:shd w:val="clear" w:color="auto" w:fill="FFFFFF"/>
        </w:rPr>
        <w:t>『古代美術史』から：</w:t>
      </w:r>
    </w:p>
    <w:p w14:paraId="5D36B8C6" w14:textId="611176C3" w:rsidR="00511F72" w:rsidRPr="003D09FE" w:rsidRDefault="00456DE7" w:rsidP="00456DE7">
      <w:pPr>
        <w:pStyle w:val="Web"/>
        <w:spacing w:before="0" w:beforeAutospacing="0" w:after="0" w:afterAutospacing="0"/>
        <w:rPr>
          <w:rFonts w:ascii="HGS明朝E" w:eastAsia="HGS明朝E" w:hAnsi="HGS明朝E"/>
        </w:rPr>
      </w:pPr>
      <w:r w:rsidRPr="003D09FE">
        <w:rPr>
          <w:rFonts w:ascii="HGS明朝E" w:eastAsia="HGS明朝E" w:hAnsi="HGS明朝E" w:hint="eastAsia"/>
        </w:rPr>
        <w:t>2</w:t>
      </w:r>
      <w:r w:rsidRPr="003D09FE">
        <w:rPr>
          <w:rFonts w:ascii="HGS明朝E" w:eastAsia="HGS明朝E" w:hAnsi="HGS明朝E"/>
        </w:rPr>
        <w:t xml:space="preserve">9.  </w:t>
      </w:r>
      <w:r w:rsidR="00511F72" w:rsidRPr="003D09FE">
        <w:rPr>
          <w:rFonts w:ascii="HGS明朝E" w:eastAsia="HGS明朝E" w:hAnsi="HGS明朝E" w:hint="eastAsia"/>
        </w:rPr>
        <w:t>この美術の奇跡を見るとき、私はすべてを忘れ、ただ尊敬をもって対せんと、みずからを高きに移そうと努める。</w:t>
      </w:r>
    </w:p>
    <w:p w14:paraId="4E922467" w14:textId="3ABCC9DF" w:rsidR="00511F72" w:rsidRPr="003D09FE" w:rsidRDefault="00511F72" w:rsidP="00511F72">
      <w:pPr>
        <w:pStyle w:val="Web"/>
        <w:spacing w:before="0" w:beforeAutospacing="0" w:after="0" w:afterAutospacing="0"/>
        <w:ind w:firstLineChars="100" w:firstLine="241"/>
        <w:rPr>
          <w:rFonts w:ascii="HGS明朝E" w:eastAsia="HGS明朝E" w:hAnsi="HGS明朝E" w:hint="eastAsia"/>
        </w:rPr>
      </w:pPr>
      <w:r w:rsidRPr="003D09FE">
        <w:rPr>
          <w:rFonts w:ascii="HGS明朝E" w:eastAsia="HGS明朝E" w:hAnsi="HGS明朝E" w:hint="eastAsia"/>
          <w:b/>
          <w:bCs/>
        </w:rPr>
        <w:t>胸は</w:t>
      </w:r>
      <w:r w:rsidRPr="003D09FE">
        <w:rPr>
          <w:rFonts w:ascii="HGS明朝E" w:eastAsia="HGS明朝E" w:hAnsi="HGS明朝E" w:hint="eastAsia"/>
          <w:b/>
          <w:bCs/>
          <w:highlight w:val="yellow"/>
        </w:rPr>
        <w:t>崇敬の念</w:t>
      </w:r>
      <w:r w:rsidRPr="003D09FE">
        <w:rPr>
          <w:rFonts w:ascii="HGS明朝E" w:eastAsia="HGS明朝E" w:hAnsi="HGS明朝E" w:hint="eastAsia"/>
          <w:b/>
          <w:bCs/>
        </w:rPr>
        <w:t>に膨らみ</w:t>
      </w:r>
      <w:r w:rsidRPr="003D09FE">
        <w:rPr>
          <w:rFonts w:ascii="HGS明朝E" w:eastAsia="HGS明朝E" w:hAnsi="HGS明朝E" w:hint="eastAsia"/>
        </w:rPr>
        <w:t>、あたかも予言の霊を吹き込まれて高きに昇らされ、デロスあるいはリュキアの聖なる森の、アポロの在</w:t>
      </w:r>
      <w:r w:rsidRPr="003D09FE">
        <w:rPr>
          <w:rFonts w:ascii="HGS明朝E" w:eastAsia="HGS明朝E" w:hAnsi="HGS明朝E" w:hint="eastAsia"/>
          <w:sz w:val="18"/>
          <w:szCs w:val="18"/>
        </w:rPr>
        <w:t>（いま）</w:t>
      </w:r>
      <w:r w:rsidRPr="003D09FE">
        <w:rPr>
          <w:rFonts w:ascii="HGS明朝E" w:eastAsia="HGS明朝E" w:hAnsi="HGS明朝E" w:hint="eastAsia"/>
        </w:rPr>
        <w:t>す処へ連れ去られたかの如くに震える。何となれば、</w:t>
      </w:r>
      <w:r w:rsidRPr="003D09FE">
        <w:rPr>
          <w:rFonts w:ascii="HGS明朝E" w:eastAsia="HGS明朝E" w:hAnsi="HGS明朝E" w:hint="eastAsia"/>
          <w:b/>
          <w:bCs/>
          <w:highlight w:val="yellow"/>
          <w:u w:val="single"/>
        </w:rPr>
        <w:t>私の心は、あたかもピュグマリオンの佳人の如く、いま生命を得、動きを得たかに感じる</w:t>
      </w:r>
      <w:r w:rsidRPr="003D09FE">
        <w:rPr>
          <w:rFonts w:ascii="HGS明朝E" w:eastAsia="HGS明朝E" w:hAnsi="HGS明朝E" w:hint="eastAsia"/>
        </w:rPr>
        <w:t>からだ。この私の心をどのように形象し、どのように記述することができるのか。</w:t>
      </w:r>
    </w:p>
    <w:p w14:paraId="4375E2E2" w14:textId="7605FA0B" w:rsidR="00511F72" w:rsidRPr="003D09FE" w:rsidRDefault="00511F72" w:rsidP="00CB343A">
      <w:pPr>
        <w:pStyle w:val="Web"/>
        <w:spacing w:before="0" w:beforeAutospacing="0" w:after="0" w:afterAutospacing="0"/>
        <w:rPr>
          <w:rFonts w:ascii="HGS明朝E" w:eastAsia="HGS明朝E" w:hAnsi="HGS明朝E"/>
        </w:rPr>
      </w:pPr>
    </w:p>
    <w:p w14:paraId="5E5664B7" w14:textId="77777777" w:rsidR="00456DE7" w:rsidRPr="003D09FE" w:rsidRDefault="00456DE7" w:rsidP="00CB343A">
      <w:pPr>
        <w:pStyle w:val="Web"/>
        <w:spacing w:before="0" w:beforeAutospacing="0" w:after="0" w:afterAutospacing="0"/>
        <w:rPr>
          <w:rFonts w:ascii="HGS明朝E" w:eastAsia="HGS明朝E" w:hAnsi="HGS明朝E" w:hint="eastAsia"/>
        </w:rPr>
      </w:pPr>
    </w:p>
    <w:p w14:paraId="6F435EA8" w14:textId="1472F1CD" w:rsidR="008B1FD8" w:rsidRPr="003D09FE" w:rsidRDefault="00511F72"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lastRenderedPageBreak/>
        <w:t>◎西田幾多郎が引用するロダンの言葉</w:t>
      </w:r>
    </w:p>
    <w:p w14:paraId="17F7BF0A" w14:textId="251851A8" w:rsidR="00511F72" w:rsidRPr="003D09FE" w:rsidRDefault="00511F72" w:rsidP="00511F72">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●「心の内と外」</w:t>
      </w:r>
      <w:r w:rsidRPr="003D09FE">
        <w:rPr>
          <w:rFonts w:ascii="HGS明朝E" w:eastAsia="HGS明朝E" w:hAnsi="HGS明朝E" w:cs="ＭＳ Ｐゴシック" w:hint="eastAsia"/>
          <w:kern w:val="0"/>
          <w:szCs w:val="24"/>
        </w:rPr>
        <w:t>（11巻95頁）</w:t>
      </w:r>
    </w:p>
    <w:p w14:paraId="5B90AB59" w14:textId="582073C9" w:rsidR="00511F72" w:rsidRPr="003D09FE" w:rsidRDefault="00456DE7" w:rsidP="00456DE7">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3</w:t>
      </w:r>
      <w:r w:rsidRPr="003D09FE">
        <w:rPr>
          <w:rFonts w:ascii="HGS明朝E" w:eastAsia="HGS明朝E" w:hAnsi="HGS明朝E" w:cs="ＭＳ Ｐゴシック"/>
          <w:kern w:val="0"/>
          <w:szCs w:val="24"/>
        </w:rPr>
        <w:t xml:space="preserve">0.  </w:t>
      </w:r>
      <w:r w:rsidR="00511F72" w:rsidRPr="003D09FE">
        <w:rPr>
          <w:rFonts w:ascii="HGS明朝E" w:eastAsia="HGS明朝E" w:hAnsi="HGS明朝E" w:cs="ＭＳ Ｐゴシック" w:hint="eastAsia"/>
          <w:kern w:val="0"/>
          <w:szCs w:val="24"/>
        </w:rPr>
        <w:t>絶対に自己を捨てると、そこに絶対の活動が現われて来る。これは矛盾した事のようであるが事実である、概念的に矛盾と考えて居るが事実の上には真である。そういう宗教的生活が一層深い意味の宗教的生活であろう。</w:t>
      </w:r>
    </w:p>
    <w:p w14:paraId="580A62F3" w14:textId="308452C5" w:rsidR="00511F72" w:rsidRPr="003D09FE" w:rsidRDefault="00511F72" w:rsidP="00511F72">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 xml:space="preserve">　此の如き生活が絶対愛の宗教生活である。絶対に自己を捨てた所に現わるる絶対の活動が愛である。そういう意味で罪が宗教上神聖である、罪の裏には非常に神聖なものがある。</w:t>
      </w:r>
      <w:r w:rsidRPr="003D09FE">
        <w:rPr>
          <w:rFonts w:ascii="HGS明朝E" w:eastAsia="HGS明朝E" w:hAnsi="HGS明朝E" w:cs="ＭＳ Ｐゴシック" w:hint="eastAsia"/>
          <w:kern w:val="0"/>
          <w:szCs w:val="24"/>
          <w:u w:val="single"/>
        </w:rPr>
        <w:t>ロダンの話を集めた『芸術』という書の中に</w:t>
      </w:r>
      <w:r w:rsidRPr="003D09FE">
        <w:rPr>
          <w:rFonts w:ascii="HGS明朝E" w:eastAsia="HGS明朝E" w:hAnsi="HGS明朝E" w:cs="ＭＳ Ｐゴシック" w:hint="eastAsia"/>
          <w:b/>
          <w:bCs/>
          <w:kern w:val="0"/>
          <w:szCs w:val="24"/>
          <w:highlight w:val="yellow"/>
          <w:u w:val="single"/>
        </w:rPr>
        <w:t>醜なれば愈々美</w:t>
      </w:r>
      <w:r w:rsidRPr="003D09FE">
        <w:rPr>
          <w:rFonts w:ascii="HGS明朝E" w:eastAsia="HGS明朝E" w:hAnsi="HGS明朝E" w:cs="ＭＳ Ｐゴシック" w:hint="eastAsia"/>
          <w:b/>
          <w:bCs/>
          <w:kern w:val="0"/>
          <w:szCs w:val="24"/>
          <w:u w:val="single"/>
        </w:rPr>
        <w:t>である</w:t>
      </w:r>
      <w:r w:rsidRPr="003D09FE">
        <w:rPr>
          <w:rFonts w:ascii="HGS明朝E" w:eastAsia="HGS明朝E" w:hAnsi="HGS明朝E" w:cs="ＭＳ Ｐゴシック" w:hint="eastAsia"/>
          <w:kern w:val="0"/>
          <w:szCs w:val="24"/>
          <w:u w:val="single"/>
        </w:rPr>
        <w:t>が</w:t>
      </w:r>
      <w:r w:rsidRPr="003D09FE">
        <w:rPr>
          <w:rFonts w:ascii="HGS明朝E" w:eastAsia="HGS明朝E" w:hAnsi="HGS明朝E" w:cs="ＭＳ Ｐゴシック" w:hint="eastAsia"/>
          <w:kern w:val="0"/>
          <w:szCs w:val="24"/>
          <w:highlight w:val="yellow"/>
          <w:u w:val="single"/>
        </w:rPr>
        <w:t>宗教にも</w:t>
      </w:r>
      <w:r w:rsidRPr="003D09FE">
        <w:rPr>
          <w:rFonts w:ascii="HGS明朝E" w:eastAsia="HGS明朝E" w:hAnsi="HGS明朝E" w:cs="ＭＳ Ｐゴシック" w:hint="eastAsia"/>
          <w:kern w:val="0"/>
          <w:szCs w:val="24"/>
          <w:u w:val="single"/>
        </w:rPr>
        <w:t>此の如き意味がある</w:t>
      </w:r>
      <w:r w:rsidRPr="003D09FE">
        <w:rPr>
          <w:rFonts w:ascii="HGS明朝E" w:eastAsia="HGS明朝E" w:hAnsi="HGS明朝E" w:cs="ＭＳ Ｐゴシック" w:hint="eastAsia"/>
          <w:kern w:val="0"/>
          <w:szCs w:val="24"/>
        </w:rPr>
        <w:t>。</w:t>
      </w:r>
    </w:p>
    <w:p w14:paraId="23E02124" w14:textId="2182FA84" w:rsidR="00511F72" w:rsidRPr="003D09FE" w:rsidRDefault="00511F72" w:rsidP="008B1FD8">
      <w:pPr>
        <w:widowControl/>
        <w:jc w:val="left"/>
        <w:rPr>
          <w:rFonts w:ascii="HGS明朝E" w:eastAsia="HGS明朝E" w:hAnsi="HGS明朝E" w:cs="ＭＳ Ｐゴシック"/>
          <w:kern w:val="0"/>
          <w:szCs w:val="24"/>
        </w:rPr>
      </w:pPr>
    </w:p>
    <w:p w14:paraId="5031A6CD" w14:textId="703CE306" w:rsidR="00511F72" w:rsidRPr="003D09FE" w:rsidRDefault="00511F72" w:rsidP="008B1FD8">
      <w:pPr>
        <w:widowControl/>
        <w:jc w:val="left"/>
        <w:rPr>
          <w:rFonts w:ascii="HGS明朝E" w:eastAsia="HGS明朝E" w:hAnsi="HGS明朝E" w:cs="ＭＳ Ｐゴシック" w:hint="eastAsia"/>
          <w:kern w:val="0"/>
          <w:szCs w:val="24"/>
        </w:rPr>
      </w:pPr>
      <w:r w:rsidRPr="003D09FE">
        <w:rPr>
          <w:rFonts w:ascii="HGS明朝E" w:eastAsia="HGS明朝E" w:hAnsi="HGS明朝E" w:cs="ＭＳ Ｐゴシック" w:hint="eastAsia"/>
          <w:kern w:val="0"/>
          <w:szCs w:val="24"/>
        </w:rPr>
        <w:t>●</w:t>
      </w:r>
      <w:r w:rsidRPr="003D09FE">
        <w:rPr>
          <w:rFonts w:ascii="HGS明朝E" w:eastAsia="HGS明朝E" w:hAnsi="HGS明朝E" w:cs="ＭＳ Ｐゴシック" w:hint="eastAsia"/>
          <w:kern w:val="0"/>
          <w:szCs w:val="24"/>
        </w:rPr>
        <w:t>（２巻330頁）</w:t>
      </w:r>
    </w:p>
    <w:p w14:paraId="06934E38" w14:textId="20D1FB92" w:rsidR="008B1FD8" w:rsidRPr="003D09FE" w:rsidRDefault="00456DE7" w:rsidP="00456DE7">
      <w:pPr>
        <w:widowControl/>
        <w:jc w:val="left"/>
        <w:rPr>
          <w:rFonts w:ascii="游ゴシック" w:eastAsia="游ゴシック" w:hAnsi="游ゴシック" w:cs="ＭＳ Ｐゴシック"/>
          <w:kern w:val="0"/>
          <w:szCs w:val="24"/>
        </w:rPr>
      </w:pPr>
      <w:r w:rsidRPr="003D09FE">
        <w:rPr>
          <w:rFonts w:ascii="HGS明朝E" w:eastAsia="HGS明朝E" w:hAnsi="HGS明朝E" w:cs="ＭＳ Ｐゴシック" w:hint="eastAsia"/>
          <w:kern w:val="0"/>
          <w:szCs w:val="24"/>
        </w:rPr>
        <w:t>3</w:t>
      </w:r>
      <w:r w:rsidRPr="003D09FE">
        <w:rPr>
          <w:rFonts w:ascii="HGS明朝E" w:eastAsia="HGS明朝E" w:hAnsi="HGS明朝E" w:cs="ＭＳ Ｐゴシック"/>
          <w:kern w:val="0"/>
          <w:szCs w:val="24"/>
        </w:rPr>
        <w:t xml:space="preserve">1.  </w:t>
      </w:r>
      <w:r w:rsidR="008B1FD8" w:rsidRPr="003D09FE">
        <w:rPr>
          <w:rFonts w:ascii="HGS明朝E" w:eastAsia="HGS明朝E" w:hAnsi="HGS明朝E" w:cs="ＭＳ Ｐゴシック" w:hint="eastAsia"/>
          <w:kern w:val="0"/>
          <w:szCs w:val="24"/>
        </w:rPr>
        <w:t>立場の混淆</w:t>
      </w:r>
      <w:r w:rsidR="008B1FD8" w:rsidRPr="003D09FE">
        <w:rPr>
          <w:rFonts w:ascii="HGS明朝E" w:eastAsia="HGS明朝E" w:hAnsi="HGS明朝E" w:cs="ＭＳ Ｐゴシック" w:hint="eastAsia"/>
          <w:kern w:val="0"/>
          <w:sz w:val="18"/>
          <w:szCs w:val="18"/>
        </w:rPr>
        <w:t>（こんこう）</w:t>
      </w:r>
      <w:r w:rsidR="008B1FD8" w:rsidRPr="003D09FE">
        <w:rPr>
          <w:rFonts w:ascii="HGS明朝E" w:eastAsia="HGS明朝E" w:hAnsi="HGS明朝E" w:cs="ＭＳ Ｐゴシック" w:hint="eastAsia"/>
          <w:kern w:val="0"/>
          <w:szCs w:val="24"/>
        </w:rPr>
        <w:t>は知識に対して誤謬であるかも知らぬが、感情に於ては真である。</w:t>
      </w:r>
      <w:r w:rsidR="008B1FD8" w:rsidRPr="003D09FE">
        <w:rPr>
          <w:rFonts w:ascii="HGS明朝E" w:eastAsia="HGS明朝E" w:hAnsi="HGS明朝E" w:cs="ＭＳ Ｐゴシック" w:hint="eastAsia"/>
          <w:b/>
          <w:bCs/>
          <w:kern w:val="0"/>
          <w:szCs w:val="24"/>
          <w:highlight w:val="yellow"/>
          <w:u w:val="single"/>
        </w:rPr>
        <w:t>誤謬は深い人間性を現わす</w:t>
      </w:r>
      <w:r w:rsidR="008B1FD8" w:rsidRPr="003D09FE">
        <w:rPr>
          <w:rFonts w:ascii="HGS明朝E" w:eastAsia="HGS明朝E" w:hAnsi="HGS明朝E" w:cs="ＭＳ Ｐゴシック" w:hint="eastAsia"/>
          <w:b/>
          <w:bCs/>
          <w:kern w:val="0"/>
          <w:szCs w:val="24"/>
        </w:rPr>
        <w:t>、ロダンが</w:t>
      </w:r>
      <w:r w:rsidR="008B1FD8" w:rsidRPr="003D09FE">
        <w:rPr>
          <w:rFonts w:ascii="Century" w:eastAsia="游ゴシック" w:hAnsi="Century" w:cs="ＭＳ Ｐゴシック"/>
          <w:b/>
          <w:bCs/>
          <w:kern w:val="0"/>
          <w:szCs w:val="24"/>
        </w:rPr>
        <w:t xml:space="preserve">plus un </w:t>
      </w:r>
      <w:proofErr w:type="spellStart"/>
      <w:r w:rsidR="008B1FD8" w:rsidRPr="003D09FE">
        <w:rPr>
          <w:rFonts w:ascii="Century" w:eastAsia="游ゴシック" w:hAnsi="Century" w:cs="ＭＳ Ｐゴシック"/>
          <w:b/>
          <w:bCs/>
          <w:kern w:val="0"/>
          <w:szCs w:val="24"/>
        </w:rPr>
        <w:t>être</w:t>
      </w:r>
      <w:proofErr w:type="spellEnd"/>
      <w:r w:rsidR="008B1FD8" w:rsidRPr="003D09FE">
        <w:rPr>
          <w:rFonts w:ascii="Century" w:eastAsia="游ゴシック" w:hAnsi="Century" w:cs="ＭＳ Ｐゴシック"/>
          <w:b/>
          <w:bCs/>
          <w:kern w:val="0"/>
          <w:szCs w:val="24"/>
        </w:rPr>
        <w:t xml:space="preserve"> </w:t>
      </w:r>
      <w:proofErr w:type="spellStart"/>
      <w:r w:rsidR="008B1FD8" w:rsidRPr="003D09FE">
        <w:rPr>
          <w:rFonts w:ascii="Century" w:eastAsia="游ゴシック" w:hAnsi="Century" w:cs="ＭＳ Ｐゴシック"/>
          <w:b/>
          <w:bCs/>
          <w:kern w:val="0"/>
          <w:szCs w:val="24"/>
        </w:rPr>
        <w:t>est</w:t>
      </w:r>
      <w:proofErr w:type="spellEnd"/>
      <w:r w:rsidR="008B1FD8" w:rsidRPr="003D09FE">
        <w:rPr>
          <w:rFonts w:ascii="Century" w:eastAsia="游ゴシック" w:hAnsi="Century" w:cs="ＭＳ Ｐゴシック"/>
          <w:b/>
          <w:bCs/>
          <w:kern w:val="0"/>
          <w:szCs w:val="24"/>
        </w:rPr>
        <w:t xml:space="preserve"> laid dans la nature, plus il </w:t>
      </w:r>
      <w:proofErr w:type="spellStart"/>
      <w:r w:rsidR="008B1FD8" w:rsidRPr="003D09FE">
        <w:rPr>
          <w:rFonts w:ascii="Century" w:eastAsia="游ゴシック" w:hAnsi="Century" w:cs="ＭＳ Ｐゴシック"/>
          <w:b/>
          <w:bCs/>
          <w:kern w:val="0"/>
          <w:szCs w:val="24"/>
        </w:rPr>
        <w:t>est</w:t>
      </w:r>
      <w:proofErr w:type="spellEnd"/>
      <w:r w:rsidR="008B1FD8" w:rsidRPr="003D09FE">
        <w:rPr>
          <w:rFonts w:ascii="Century" w:eastAsia="游ゴシック" w:hAnsi="Century" w:cs="ＭＳ Ｐゴシック"/>
          <w:b/>
          <w:bCs/>
          <w:kern w:val="0"/>
          <w:szCs w:val="24"/>
        </w:rPr>
        <w:t xml:space="preserve"> beau dans </w:t>
      </w:r>
      <w:proofErr w:type="spellStart"/>
      <w:r w:rsidR="008B1FD8" w:rsidRPr="003D09FE">
        <w:rPr>
          <w:rFonts w:ascii="Century" w:eastAsia="游ゴシック" w:hAnsi="Century" w:cs="ＭＳ Ｐゴシック"/>
          <w:b/>
          <w:bCs/>
          <w:kern w:val="0"/>
          <w:szCs w:val="24"/>
        </w:rPr>
        <w:t>l'art</w:t>
      </w:r>
      <w:proofErr w:type="spellEnd"/>
      <w:r w:rsidR="008B1FD8" w:rsidRPr="003D09FE">
        <w:rPr>
          <w:rFonts w:ascii="HGS明朝E" w:eastAsia="HGS明朝E" w:hAnsi="HGS明朝E" w:cs="ＭＳ Ｐゴシック" w:hint="eastAsia"/>
          <w:b/>
          <w:bCs/>
          <w:kern w:val="0"/>
          <w:szCs w:val="24"/>
        </w:rPr>
        <w:t>と云うのもこの点にあるでのある</w:t>
      </w:r>
      <w:r w:rsidR="008B1FD8" w:rsidRPr="003D09FE">
        <w:rPr>
          <w:rFonts w:ascii="HGS明朝E" w:eastAsia="HGS明朝E" w:hAnsi="HGS明朝E" w:cs="ＭＳ Ｐゴシック" w:hint="eastAsia"/>
          <w:kern w:val="0"/>
          <w:szCs w:val="24"/>
        </w:rPr>
        <w:t>。すべて一つの立場に於て矛盾に陥るものも、高次的立場に於ては、可能的内容となることもできる。</w:t>
      </w:r>
    </w:p>
    <w:p w14:paraId="5C2C5F22" w14:textId="77777777" w:rsidR="008B1FD8" w:rsidRPr="003D09FE" w:rsidRDefault="008B1FD8" w:rsidP="00511F72">
      <w:pPr>
        <w:widowControl/>
        <w:ind w:firstLineChars="200" w:firstLine="480"/>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w:t>
      </w:r>
      <w:r w:rsidRPr="003D09FE">
        <w:rPr>
          <w:rFonts w:ascii="HGS明朝E" w:eastAsia="HGS明朝E" w:hAnsi="HGS明朝E" w:cs="ＭＳ Ｐゴシック" w:hint="eastAsia"/>
          <w:b/>
          <w:bCs/>
          <w:kern w:val="0"/>
          <w:szCs w:val="24"/>
        </w:rPr>
        <w:t>自然の中で醜いものほど、芸術の中で美しい</w:t>
      </w:r>
      <w:r w:rsidRPr="003D09FE">
        <w:rPr>
          <w:rFonts w:ascii="HGS明朝E" w:eastAsia="HGS明朝E" w:hAnsi="HGS明朝E" w:cs="ＭＳ Ｐゴシック" w:hint="eastAsia"/>
          <w:kern w:val="0"/>
          <w:szCs w:val="24"/>
        </w:rPr>
        <w:t>」（高村光太郎訳）</w:t>
      </w:r>
    </w:p>
    <w:p w14:paraId="2D4A7C4F" w14:textId="34BA72C7" w:rsidR="008B1FD8" w:rsidRPr="003D09FE" w:rsidRDefault="008B1FD8"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 </w:t>
      </w:r>
    </w:p>
    <w:p w14:paraId="6FD20F50" w14:textId="1E2799D7" w:rsidR="00511F72" w:rsidRPr="003D09FE" w:rsidRDefault="00511F72"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w:t>
      </w:r>
      <w:r w:rsidRPr="003D09FE">
        <w:rPr>
          <w:rFonts w:ascii="HGS明朝E" w:eastAsia="HGS明朝E" w:hAnsi="HGS明朝E" w:cs="ＭＳ Ｐゴシック" w:hint="eastAsia"/>
          <w:kern w:val="0"/>
          <w:szCs w:val="24"/>
        </w:rPr>
        <w:t>（14巻132頁）</w:t>
      </w:r>
    </w:p>
    <w:p w14:paraId="6F148665" w14:textId="643816E9" w:rsidR="00511F72" w:rsidRPr="003D09FE" w:rsidRDefault="00456DE7" w:rsidP="00456DE7">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3</w:t>
      </w:r>
      <w:r w:rsidRPr="003D09FE">
        <w:rPr>
          <w:rFonts w:ascii="HGS明朝E" w:eastAsia="HGS明朝E" w:hAnsi="HGS明朝E" w:cs="ＭＳ Ｐゴシック"/>
          <w:kern w:val="0"/>
          <w:szCs w:val="24"/>
        </w:rPr>
        <w:t xml:space="preserve">2.  </w:t>
      </w:r>
      <w:r w:rsidR="00511F72" w:rsidRPr="003D09FE">
        <w:rPr>
          <w:rFonts w:ascii="HGS明朝E" w:eastAsia="HGS明朝E" w:hAnsi="HGS明朝E" w:cs="ＭＳ Ｐゴシック" w:hint="eastAsia"/>
          <w:kern w:val="0"/>
          <w:szCs w:val="24"/>
        </w:rPr>
        <w:t>実在そのものの内より色々の分化発展をすること、実在の中に矛盾を生ずる事は実在の発展に欠くべからざるものである。</w:t>
      </w:r>
      <w:r w:rsidR="00511F72" w:rsidRPr="003D09FE">
        <w:rPr>
          <w:rFonts w:ascii="HGS明朝E" w:eastAsia="HGS明朝E" w:hAnsi="HGS明朝E" w:cs="ＭＳ Ｐゴシック" w:hint="eastAsia"/>
          <w:b/>
          <w:bCs/>
          <w:kern w:val="0"/>
          <w:szCs w:val="24"/>
          <w:u w:val="single"/>
        </w:rPr>
        <w:t>矛盾が実在の本質である</w:t>
      </w:r>
      <w:r w:rsidR="00511F72" w:rsidRPr="003D09FE">
        <w:rPr>
          <w:rFonts w:ascii="HGS明朝E" w:eastAsia="HGS明朝E" w:hAnsi="HGS明朝E" w:cs="ＭＳ Ｐゴシック" w:hint="eastAsia"/>
          <w:kern w:val="0"/>
          <w:szCs w:val="24"/>
        </w:rPr>
        <w:t>。悪はファウストの中にメフィストフェレスが「常に悪を欲し又常に善をなすかの力の一部」と云っている如く、悪は見方によって悪ではない。本来は悪はない。悪は一面だけを見ている所にある。それだから全体より見れば悪というものはないということもできる。悪は抽象的な見方の上（即ち主観的な見方）にあるので、全体より見れば悪というものはないというスピノザなどの見方ともなる。美に対しても、かかる考を起すことが出来る。</w:t>
      </w:r>
    </w:p>
    <w:p w14:paraId="3876A1EF" w14:textId="36E0F49A" w:rsidR="00511F72" w:rsidRPr="003D09FE" w:rsidRDefault="00511F72" w:rsidP="00511F72">
      <w:pPr>
        <w:widowControl/>
        <w:ind w:firstLineChars="100" w:firstLine="241"/>
        <w:jc w:val="left"/>
        <w:rPr>
          <w:rFonts w:ascii="HGS明朝E" w:eastAsia="HGS明朝E" w:hAnsi="HGS明朝E" w:cs="ＭＳ Ｐゴシック"/>
          <w:kern w:val="0"/>
          <w:szCs w:val="24"/>
        </w:rPr>
      </w:pPr>
      <w:r w:rsidRPr="003D09FE">
        <w:rPr>
          <w:rFonts w:ascii="HGS明朝E" w:eastAsia="HGS明朝E" w:hAnsi="HGS明朝E" w:cs="ＭＳ Ｐゴシック" w:hint="eastAsia"/>
          <w:b/>
          <w:bCs/>
          <w:kern w:val="0"/>
          <w:szCs w:val="24"/>
        </w:rPr>
        <w:t>ロダンは「芸術」</w:t>
      </w:r>
      <w:proofErr w:type="spellStart"/>
      <w:r w:rsidRPr="003D09FE">
        <w:rPr>
          <w:rFonts w:ascii="HGS明朝E" w:eastAsia="HGS明朝E" w:hAnsi="HGS明朝E" w:cs="ＭＳ Ｐゴシック" w:hint="eastAsia"/>
          <w:b/>
          <w:bCs/>
          <w:kern w:val="0"/>
          <w:szCs w:val="24"/>
        </w:rPr>
        <w:t>l'Art</w:t>
      </w:r>
      <w:proofErr w:type="spellEnd"/>
      <w:r w:rsidRPr="003D09FE">
        <w:rPr>
          <w:rFonts w:ascii="HGS明朝E" w:eastAsia="HGS明朝E" w:hAnsi="HGS明朝E" w:cs="ＭＳ Ｐゴシック" w:hint="eastAsia"/>
          <w:b/>
          <w:bCs/>
          <w:kern w:val="0"/>
          <w:szCs w:val="24"/>
        </w:rPr>
        <w:t>の中に美は真理である、真理をあらわす運動である、本来美醜はない、物の真をあらわせば美である、</w:t>
      </w:r>
      <w:r w:rsidRPr="003D09FE">
        <w:rPr>
          <w:rFonts w:ascii="HGS明朝E" w:eastAsia="HGS明朝E" w:hAnsi="HGS明朝E" w:cs="ＭＳ Ｐゴシック" w:hint="eastAsia"/>
          <w:b/>
          <w:bCs/>
          <w:kern w:val="0"/>
          <w:szCs w:val="24"/>
          <w:u w:val="single"/>
        </w:rPr>
        <w:t>醜なれば愈々美である</w:t>
      </w:r>
      <w:r w:rsidRPr="003D09FE">
        <w:rPr>
          <w:rFonts w:ascii="HGS明朝E" w:eastAsia="HGS明朝E" w:hAnsi="HGS明朝E" w:cs="ＭＳ Ｐゴシック" w:hint="eastAsia"/>
          <w:b/>
          <w:bCs/>
          <w:kern w:val="0"/>
          <w:szCs w:val="24"/>
        </w:rPr>
        <w:t>と云っている。</w:t>
      </w:r>
      <w:r w:rsidRPr="003D09FE">
        <w:rPr>
          <w:rFonts w:ascii="HGS明朝E" w:eastAsia="HGS明朝E" w:hAnsi="HGS明朝E" w:cs="ＭＳ Ｐゴシック" w:hint="eastAsia"/>
          <w:b/>
          <w:bCs/>
          <w:kern w:val="0"/>
          <w:szCs w:val="24"/>
          <w:u w:val="single"/>
        </w:rPr>
        <w:t>美と宗教的なるものとはかかる点に於て一致する</w:t>
      </w:r>
      <w:r w:rsidRPr="003D09FE">
        <w:rPr>
          <w:rFonts w:ascii="HGS明朝E" w:eastAsia="HGS明朝E" w:hAnsi="HGS明朝E" w:cs="ＭＳ Ｐゴシック" w:hint="eastAsia"/>
          <w:kern w:val="0"/>
          <w:szCs w:val="24"/>
        </w:rPr>
        <w:t>。</w:t>
      </w:r>
    </w:p>
    <w:p w14:paraId="3C418420" w14:textId="77777777" w:rsidR="00511F72" w:rsidRPr="003D09FE" w:rsidRDefault="00511F72" w:rsidP="008B1FD8">
      <w:pPr>
        <w:widowControl/>
        <w:jc w:val="left"/>
        <w:rPr>
          <w:rFonts w:ascii="HGS明朝E" w:eastAsia="HGS明朝E" w:hAnsi="HGS明朝E" w:cs="ＭＳ Ｐゴシック"/>
          <w:kern w:val="0"/>
          <w:szCs w:val="24"/>
        </w:rPr>
      </w:pPr>
    </w:p>
    <w:p w14:paraId="7E9C786C" w14:textId="56D3CB2D" w:rsidR="00511F72" w:rsidRPr="003D09FE" w:rsidRDefault="00511F72" w:rsidP="00511F72">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●（12巻78頁）</w:t>
      </w:r>
    </w:p>
    <w:p w14:paraId="53C4B59A" w14:textId="6F6DC0A8" w:rsidR="00511F72" w:rsidRPr="003D09FE" w:rsidRDefault="00456DE7" w:rsidP="00456DE7">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3</w:t>
      </w:r>
      <w:r w:rsidRPr="003D09FE">
        <w:rPr>
          <w:rFonts w:ascii="HGS明朝E" w:eastAsia="HGS明朝E" w:hAnsi="HGS明朝E" w:cs="ＭＳ Ｐゴシック"/>
          <w:kern w:val="0"/>
          <w:szCs w:val="24"/>
        </w:rPr>
        <w:t xml:space="preserve">3.  </w:t>
      </w:r>
      <w:r w:rsidR="00511F72" w:rsidRPr="003D09FE">
        <w:rPr>
          <w:rFonts w:ascii="HGS明朝E" w:eastAsia="HGS明朝E" w:hAnsi="HGS明朝E" w:cs="ＭＳ Ｐゴシック" w:hint="eastAsia"/>
          <w:b/>
          <w:bCs/>
          <w:kern w:val="0"/>
          <w:szCs w:val="24"/>
        </w:rPr>
        <w:t>ロダンなどはこの点から見て哲学上ニイチェの思想と相通ずる所が多い</w:t>
      </w:r>
      <w:r w:rsidR="00511F72" w:rsidRPr="003D09FE">
        <w:rPr>
          <w:rFonts w:ascii="HGS明朝E" w:eastAsia="HGS明朝E" w:hAnsi="HGS明朝E" w:cs="ＭＳ Ｐゴシック" w:hint="eastAsia"/>
          <w:kern w:val="0"/>
          <w:szCs w:val="24"/>
        </w:rPr>
        <w:t>。ロダンは力を表わそうとする人であるが力という考を生物学的に解すればニイチェなどの思想に接近して来るように思う。</w:t>
      </w:r>
    </w:p>
    <w:p w14:paraId="7AC7D5FB" w14:textId="5F68F94A" w:rsidR="008B1FD8" w:rsidRPr="003D09FE" w:rsidRDefault="008B1FD8" w:rsidP="008B1FD8">
      <w:pPr>
        <w:widowControl/>
        <w:jc w:val="left"/>
        <w:rPr>
          <w:rFonts w:ascii="HGS明朝E" w:eastAsia="HGS明朝E" w:hAnsi="HGS明朝E" w:cs="ＭＳ Ｐゴシック"/>
          <w:kern w:val="0"/>
          <w:szCs w:val="24"/>
        </w:rPr>
      </w:pPr>
    </w:p>
    <w:p w14:paraId="5074E539" w14:textId="77777777" w:rsidR="008B1FD8" w:rsidRPr="003D09FE" w:rsidRDefault="008B1FD8" w:rsidP="008B1FD8">
      <w:pPr>
        <w:pStyle w:val="Web"/>
        <w:spacing w:before="0" w:beforeAutospacing="0" w:after="0" w:afterAutospacing="0"/>
        <w:rPr>
          <w:rFonts w:ascii="HGS明朝E" w:eastAsia="HGS明朝E" w:hAnsi="HGS明朝E"/>
        </w:rPr>
      </w:pPr>
      <w:r w:rsidRPr="003D09FE">
        <w:rPr>
          <w:rFonts w:ascii="HGS明朝E" w:eastAsia="HGS明朝E" w:hAnsi="HGS明朝E" w:hint="eastAsia"/>
        </w:rPr>
        <w:t>◎『ギリシアの神話　神々の時代』カール・ケレーニイ著（植田兼義訳）</w:t>
      </w:r>
    </w:p>
    <w:p w14:paraId="2F8A9DB7" w14:textId="2C41A5F8" w:rsidR="008B1FD8" w:rsidRPr="003D09FE" w:rsidRDefault="00456DE7"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3</w:t>
      </w:r>
      <w:r w:rsidRPr="003D09FE">
        <w:rPr>
          <w:rFonts w:ascii="HGS明朝E" w:eastAsia="HGS明朝E" w:hAnsi="HGS明朝E" w:cs="ＭＳ Ｐゴシック"/>
          <w:kern w:val="0"/>
          <w:szCs w:val="24"/>
        </w:rPr>
        <w:t xml:space="preserve">4. </w:t>
      </w:r>
      <w:r w:rsidR="008B1FD8" w:rsidRPr="003D09FE">
        <w:rPr>
          <w:rFonts w:ascii="HGS明朝E" w:eastAsia="HGS明朝E" w:hAnsi="HGS明朝E" w:cs="ＭＳ Ｐゴシック" w:hint="eastAsia"/>
          <w:kern w:val="0"/>
          <w:szCs w:val="24"/>
        </w:rPr>
        <w:t xml:space="preserve">　</w:t>
      </w:r>
      <w:r w:rsidR="008B1FD8" w:rsidRPr="003D09FE">
        <w:rPr>
          <w:rFonts w:ascii="HGS明朝E" w:eastAsia="HGS明朝E" w:hAnsi="HGS明朝E" w:cs="ＭＳ Ｐゴシック" w:hint="eastAsia"/>
          <w:b/>
          <w:bCs/>
          <w:kern w:val="0"/>
          <w:szCs w:val="24"/>
        </w:rPr>
        <w:t>ピュグマリオンはキュプロス島の王で、アプロディテの恋人</w:t>
      </w:r>
      <w:r w:rsidR="008B1FD8" w:rsidRPr="003D09FE">
        <w:rPr>
          <w:rFonts w:ascii="HGS明朝E" w:eastAsia="HGS明朝E" w:hAnsi="HGS明朝E" w:cs="ＭＳ Ｐゴシック" w:hint="eastAsia"/>
          <w:kern w:val="0"/>
          <w:szCs w:val="24"/>
        </w:rPr>
        <w:t>とみなされていた。…</w:t>
      </w:r>
    </w:p>
    <w:p w14:paraId="73D13F6F" w14:textId="77777777" w:rsidR="008B1FD8" w:rsidRPr="003D09FE" w:rsidRDefault="008B1FD8"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 </w:t>
      </w:r>
    </w:p>
    <w:p w14:paraId="3D7B69E1" w14:textId="77777777" w:rsidR="008B1FD8" w:rsidRPr="003D09FE" w:rsidRDefault="008B1FD8"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 xml:space="preserve">　語り伝えられるところでは、ピュグマリオン王は、象牙でつくられたアプロディテの裸体の立像に惚れこんでしまった、という。このような奉献神像は、古代の非ギリシア系の人々のあいだではとりたてて変わったことではなかった。彼はその像を妻にして、自分のベッドに連れて行こうとした。もちろん、これだけではまだ物語の全貌を伝えていない。</w:t>
      </w:r>
    </w:p>
    <w:p w14:paraId="4299AD96" w14:textId="77777777" w:rsidR="008B1FD8" w:rsidRPr="003D09FE" w:rsidRDefault="008B1FD8"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 </w:t>
      </w:r>
    </w:p>
    <w:p w14:paraId="1CA52CF6" w14:textId="77777777" w:rsidR="008B1FD8" w:rsidRPr="003D09FE" w:rsidRDefault="008B1FD8"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 xml:space="preserve">　また、こうも伝えられている。</w:t>
      </w:r>
      <w:r w:rsidRPr="003D09FE">
        <w:rPr>
          <w:rFonts w:ascii="HGS明朝E" w:eastAsia="HGS明朝E" w:hAnsi="HGS明朝E" w:cs="ＭＳ Ｐゴシック" w:hint="eastAsia"/>
          <w:b/>
          <w:bCs/>
          <w:kern w:val="0"/>
          <w:szCs w:val="24"/>
        </w:rPr>
        <w:t>ピュグマリオンはみずから象牙で美しい女性像を刻み、それにすっかり惚れこんでしまったという</w:t>
      </w:r>
      <w:r w:rsidRPr="003D09FE">
        <w:rPr>
          <w:rFonts w:ascii="HGS明朝E" w:eastAsia="HGS明朝E" w:hAnsi="HGS明朝E" w:cs="ＭＳ Ｐゴシック" w:hint="eastAsia"/>
          <w:kern w:val="0"/>
          <w:szCs w:val="24"/>
        </w:rPr>
        <w:t>。彼</w:t>
      </w:r>
      <w:r w:rsidRPr="003D09FE">
        <w:rPr>
          <w:rFonts w:ascii="HGS明朝E" w:eastAsia="HGS明朝E" w:hAnsi="HGS明朝E" w:cs="ＭＳ Ｐゴシック" w:hint="eastAsia"/>
          <w:b/>
          <w:bCs/>
          <w:kern w:val="0"/>
          <w:szCs w:val="24"/>
        </w:rPr>
        <w:t>が恋い焦れてアプロディテに祈りをささげると、女神は彼を憐れんで、像は生き身の女体に変わった</w:t>
      </w:r>
      <w:r w:rsidRPr="003D09FE">
        <w:rPr>
          <w:rFonts w:ascii="HGS明朝E" w:eastAsia="HGS明朝E" w:hAnsi="HGS明朝E" w:cs="ＭＳ Ｐゴシック" w:hint="eastAsia"/>
          <w:kern w:val="0"/>
          <w:szCs w:val="24"/>
        </w:rPr>
        <w:t>。ピュグマリオンは彼女を妻にした。彼女は彼とのあいだにパポスを生んだ。パポスの息子キニュラスが、アプロディテ神殿のあるパポスの町を建設した。</w:t>
      </w:r>
    </w:p>
    <w:p w14:paraId="07BA8833" w14:textId="77777777" w:rsidR="008B1FD8" w:rsidRPr="003D09FE" w:rsidRDefault="008B1FD8" w:rsidP="008B1FD8">
      <w:pPr>
        <w:widowControl/>
        <w:jc w:val="left"/>
        <w:rPr>
          <w:rFonts w:ascii="HGS明朝E" w:eastAsia="HGS明朝E" w:hAnsi="HGS明朝E" w:cs="ＭＳ Ｐゴシック"/>
          <w:kern w:val="0"/>
          <w:szCs w:val="24"/>
        </w:rPr>
      </w:pPr>
      <w:r w:rsidRPr="003D09FE">
        <w:rPr>
          <w:rFonts w:ascii="HGS明朝E" w:eastAsia="HGS明朝E" w:hAnsi="HGS明朝E" w:cs="ＭＳ Ｐゴシック" w:hint="eastAsia"/>
          <w:kern w:val="0"/>
          <w:szCs w:val="24"/>
        </w:rPr>
        <w:t> </w:t>
      </w:r>
    </w:p>
    <w:p w14:paraId="59307681" w14:textId="43E37B2C" w:rsidR="008B1FD8" w:rsidRPr="003D09FE" w:rsidRDefault="008B1FD8" w:rsidP="008B1FD8">
      <w:pPr>
        <w:widowControl/>
        <w:jc w:val="left"/>
        <w:rPr>
          <w:rFonts w:ascii="HGS明朝E" w:eastAsia="HGS明朝E" w:hAnsi="HGS明朝E" w:cs="ＭＳ Ｐゴシック" w:hint="eastAsia"/>
          <w:kern w:val="0"/>
          <w:szCs w:val="24"/>
        </w:rPr>
      </w:pPr>
      <w:r w:rsidRPr="003D09FE">
        <w:rPr>
          <w:rFonts w:ascii="HGS明朝E" w:eastAsia="HGS明朝E" w:hAnsi="HGS明朝E" w:cs="ＭＳ Ｐゴシック" w:hint="eastAsia"/>
          <w:kern w:val="0"/>
          <w:szCs w:val="24"/>
        </w:rPr>
        <w:t xml:space="preserve">　この物語によれば、愛の大女神アプロディテ崇拝は、キュプロス島ではピュグマリオンと彼の裸体の象牙像の創作とともに始まったといえよう。ピュグマリオンについては、キュプロス島の人々は、彼はアプロディテの主人で、恋人であるアドニスと同じものであるとみなしていた。</w:t>
      </w:r>
    </w:p>
    <w:sectPr w:rsidR="008B1FD8" w:rsidRPr="003D09FE" w:rsidSect="00775453">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B68B7" w14:textId="77777777" w:rsidR="00A95FDF" w:rsidRDefault="00A95FDF" w:rsidP="008E2EB7">
      <w:r>
        <w:separator/>
      </w:r>
    </w:p>
  </w:endnote>
  <w:endnote w:type="continuationSeparator" w:id="0">
    <w:p w14:paraId="35B44D74" w14:textId="77777777" w:rsidR="00A95FDF" w:rsidRDefault="00A95FDF" w:rsidP="008E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0A505" w14:textId="77777777" w:rsidR="00A95FDF" w:rsidRDefault="00A95FDF" w:rsidP="008E2EB7">
      <w:r>
        <w:separator/>
      </w:r>
    </w:p>
  </w:footnote>
  <w:footnote w:type="continuationSeparator" w:id="0">
    <w:p w14:paraId="7142E486" w14:textId="77777777" w:rsidR="00A95FDF" w:rsidRDefault="00A95FDF" w:rsidP="008E2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3A"/>
    <w:rsid w:val="000A0740"/>
    <w:rsid w:val="000B5F0B"/>
    <w:rsid w:val="000E7F42"/>
    <w:rsid w:val="000F1A3A"/>
    <w:rsid w:val="00120045"/>
    <w:rsid w:val="00122261"/>
    <w:rsid w:val="001827DC"/>
    <w:rsid w:val="001F31DE"/>
    <w:rsid w:val="002056A7"/>
    <w:rsid w:val="00211FEA"/>
    <w:rsid w:val="002B75C5"/>
    <w:rsid w:val="002D0674"/>
    <w:rsid w:val="002E0955"/>
    <w:rsid w:val="002E0C01"/>
    <w:rsid w:val="002E4D6B"/>
    <w:rsid w:val="002F5EC4"/>
    <w:rsid w:val="00304491"/>
    <w:rsid w:val="00355436"/>
    <w:rsid w:val="00392098"/>
    <w:rsid w:val="003A040A"/>
    <w:rsid w:val="003C0C90"/>
    <w:rsid w:val="003C4A88"/>
    <w:rsid w:val="003D09FE"/>
    <w:rsid w:val="00456DE7"/>
    <w:rsid w:val="004665C8"/>
    <w:rsid w:val="00467DBA"/>
    <w:rsid w:val="00482D07"/>
    <w:rsid w:val="0050586D"/>
    <w:rsid w:val="00511F72"/>
    <w:rsid w:val="00526294"/>
    <w:rsid w:val="005424B7"/>
    <w:rsid w:val="0056042E"/>
    <w:rsid w:val="005A2339"/>
    <w:rsid w:val="005E5359"/>
    <w:rsid w:val="0060592E"/>
    <w:rsid w:val="00616189"/>
    <w:rsid w:val="006425DA"/>
    <w:rsid w:val="006529FF"/>
    <w:rsid w:val="00657BC6"/>
    <w:rsid w:val="006A1737"/>
    <w:rsid w:val="007379D2"/>
    <w:rsid w:val="0076438C"/>
    <w:rsid w:val="00775453"/>
    <w:rsid w:val="00811657"/>
    <w:rsid w:val="00812FD9"/>
    <w:rsid w:val="00845E6A"/>
    <w:rsid w:val="00847B02"/>
    <w:rsid w:val="00865E70"/>
    <w:rsid w:val="008928C6"/>
    <w:rsid w:val="00897C09"/>
    <w:rsid w:val="008B1FD8"/>
    <w:rsid w:val="008C4DE1"/>
    <w:rsid w:val="008E0E77"/>
    <w:rsid w:val="008E2EB7"/>
    <w:rsid w:val="008F3CA5"/>
    <w:rsid w:val="008F4787"/>
    <w:rsid w:val="008F6142"/>
    <w:rsid w:val="008F6CFF"/>
    <w:rsid w:val="00941C0E"/>
    <w:rsid w:val="00947ABF"/>
    <w:rsid w:val="0097070E"/>
    <w:rsid w:val="009735D1"/>
    <w:rsid w:val="00974C22"/>
    <w:rsid w:val="00977232"/>
    <w:rsid w:val="009B481D"/>
    <w:rsid w:val="009C3B25"/>
    <w:rsid w:val="009C719F"/>
    <w:rsid w:val="00A0458F"/>
    <w:rsid w:val="00A1407D"/>
    <w:rsid w:val="00A35EF6"/>
    <w:rsid w:val="00A95FDF"/>
    <w:rsid w:val="00AD2C2F"/>
    <w:rsid w:val="00B1563F"/>
    <w:rsid w:val="00B220C6"/>
    <w:rsid w:val="00B226EB"/>
    <w:rsid w:val="00B714B3"/>
    <w:rsid w:val="00B721DA"/>
    <w:rsid w:val="00B93012"/>
    <w:rsid w:val="00BB2F0C"/>
    <w:rsid w:val="00BD2776"/>
    <w:rsid w:val="00C03BD3"/>
    <w:rsid w:val="00C25EBA"/>
    <w:rsid w:val="00C31D93"/>
    <w:rsid w:val="00C465BA"/>
    <w:rsid w:val="00C57D58"/>
    <w:rsid w:val="00C86F0C"/>
    <w:rsid w:val="00CA5B75"/>
    <w:rsid w:val="00CB343A"/>
    <w:rsid w:val="00CB3DE2"/>
    <w:rsid w:val="00CD3FEC"/>
    <w:rsid w:val="00CD6046"/>
    <w:rsid w:val="00CE3BC2"/>
    <w:rsid w:val="00CE6CCD"/>
    <w:rsid w:val="00D43D05"/>
    <w:rsid w:val="00D526A8"/>
    <w:rsid w:val="00D64BEF"/>
    <w:rsid w:val="00D71D56"/>
    <w:rsid w:val="00D86880"/>
    <w:rsid w:val="00D9381A"/>
    <w:rsid w:val="00D96E37"/>
    <w:rsid w:val="00DA736E"/>
    <w:rsid w:val="00DB30F9"/>
    <w:rsid w:val="00DB53D5"/>
    <w:rsid w:val="00DD1390"/>
    <w:rsid w:val="00DE1738"/>
    <w:rsid w:val="00DE3FAD"/>
    <w:rsid w:val="00E105CA"/>
    <w:rsid w:val="00E12044"/>
    <w:rsid w:val="00E374DF"/>
    <w:rsid w:val="00E51EB8"/>
    <w:rsid w:val="00E87A77"/>
    <w:rsid w:val="00F15D99"/>
    <w:rsid w:val="00F52A0E"/>
    <w:rsid w:val="00FC215B"/>
    <w:rsid w:val="00FF0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5F8CB8"/>
  <w15:chartTrackingRefBased/>
  <w15:docId w15:val="{F93F5416-4035-421F-AF1E-812005F3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45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7545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8E2EB7"/>
    <w:pPr>
      <w:tabs>
        <w:tab w:val="center" w:pos="4252"/>
        <w:tab w:val="right" w:pos="8504"/>
      </w:tabs>
      <w:snapToGrid w:val="0"/>
    </w:pPr>
  </w:style>
  <w:style w:type="character" w:customStyle="1" w:styleId="a4">
    <w:name w:val="ヘッダー (文字)"/>
    <w:basedOn w:val="a0"/>
    <w:link w:val="a3"/>
    <w:uiPriority w:val="99"/>
    <w:rsid w:val="008E2EB7"/>
    <w:rPr>
      <w:sz w:val="24"/>
    </w:rPr>
  </w:style>
  <w:style w:type="paragraph" w:styleId="a5">
    <w:name w:val="footer"/>
    <w:basedOn w:val="a"/>
    <w:link w:val="a6"/>
    <w:uiPriority w:val="99"/>
    <w:unhideWhenUsed/>
    <w:rsid w:val="008E2EB7"/>
    <w:pPr>
      <w:tabs>
        <w:tab w:val="center" w:pos="4252"/>
        <w:tab w:val="right" w:pos="8504"/>
      </w:tabs>
      <w:snapToGrid w:val="0"/>
    </w:pPr>
  </w:style>
  <w:style w:type="character" w:customStyle="1" w:styleId="a6">
    <w:name w:val="フッター (文字)"/>
    <w:basedOn w:val="a0"/>
    <w:link w:val="a5"/>
    <w:uiPriority w:val="99"/>
    <w:rsid w:val="008E2E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204">
      <w:bodyDiv w:val="1"/>
      <w:marLeft w:val="0"/>
      <w:marRight w:val="0"/>
      <w:marTop w:val="0"/>
      <w:marBottom w:val="0"/>
      <w:divBdr>
        <w:top w:val="none" w:sz="0" w:space="0" w:color="auto"/>
        <w:left w:val="none" w:sz="0" w:space="0" w:color="auto"/>
        <w:bottom w:val="none" w:sz="0" w:space="0" w:color="auto"/>
        <w:right w:val="none" w:sz="0" w:space="0" w:color="auto"/>
      </w:divBdr>
    </w:div>
    <w:div w:id="408620064">
      <w:bodyDiv w:val="1"/>
      <w:marLeft w:val="0"/>
      <w:marRight w:val="0"/>
      <w:marTop w:val="0"/>
      <w:marBottom w:val="0"/>
      <w:divBdr>
        <w:top w:val="none" w:sz="0" w:space="0" w:color="auto"/>
        <w:left w:val="none" w:sz="0" w:space="0" w:color="auto"/>
        <w:bottom w:val="none" w:sz="0" w:space="0" w:color="auto"/>
        <w:right w:val="none" w:sz="0" w:space="0" w:color="auto"/>
      </w:divBdr>
    </w:div>
    <w:div w:id="698821219">
      <w:bodyDiv w:val="1"/>
      <w:marLeft w:val="0"/>
      <w:marRight w:val="0"/>
      <w:marTop w:val="0"/>
      <w:marBottom w:val="0"/>
      <w:divBdr>
        <w:top w:val="none" w:sz="0" w:space="0" w:color="auto"/>
        <w:left w:val="none" w:sz="0" w:space="0" w:color="auto"/>
        <w:bottom w:val="none" w:sz="0" w:space="0" w:color="auto"/>
        <w:right w:val="none" w:sz="0" w:space="0" w:color="auto"/>
      </w:divBdr>
      <w:divsChild>
        <w:div w:id="141889655">
          <w:marLeft w:val="0"/>
          <w:marRight w:val="0"/>
          <w:marTop w:val="0"/>
          <w:marBottom w:val="0"/>
          <w:divBdr>
            <w:top w:val="none" w:sz="0" w:space="0" w:color="auto"/>
            <w:left w:val="none" w:sz="0" w:space="0" w:color="auto"/>
            <w:bottom w:val="none" w:sz="0" w:space="0" w:color="auto"/>
            <w:right w:val="none" w:sz="0" w:space="0" w:color="auto"/>
          </w:divBdr>
          <w:divsChild>
            <w:div w:id="239797825">
              <w:marLeft w:val="0"/>
              <w:marRight w:val="0"/>
              <w:marTop w:val="0"/>
              <w:marBottom w:val="0"/>
              <w:divBdr>
                <w:top w:val="none" w:sz="0" w:space="0" w:color="auto"/>
                <w:left w:val="none" w:sz="0" w:space="0" w:color="auto"/>
                <w:bottom w:val="none" w:sz="0" w:space="0" w:color="auto"/>
                <w:right w:val="none" w:sz="0" w:space="0" w:color="auto"/>
              </w:divBdr>
              <w:divsChild>
                <w:div w:id="20667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16978">
      <w:bodyDiv w:val="1"/>
      <w:marLeft w:val="0"/>
      <w:marRight w:val="0"/>
      <w:marTop w:val="0"/>
      <w:marBottom w:val="0"/>
      <w:divBdr>
        <w:top w:val="none" w:sz="0" w:space="0" w:color="auto"/>
        <w:left w:val="none" w:sz="0" w:space="0" w:color="auto"/>
        <w:bottom w:val="none" w:sz="0" w:space="0" w:color="auto"/>
        <w:right w:val="none" w:sz="0" w:space="0" w:color="auto"/>
      </w:divBdr>
    </w:div>
    <w:div w:id="1238901281">
      <w:bodyDiv w:val="1"/>
      <w:marLeft w:val="0"/>
      <w:marRight w:val="0"/>
      <w:marTop w:val="0"/>
      <w:marBottom w:val="0"/>
      <w:divBdr>
        <w:top w:val="none" w:sz="0" w:space="0" w:color="auto"/>
        <w:left w:val="none" w:sz="0" w:space="0" w:color="auto"/>
        <w:bottom w:val="none" w:sz="0" w:space="0" w:color="auto"/>
        <w:right w:val="none" w:sz="0" w:space="0" w:color="auto"/>
      </w:divBdr>
    </w:div>
    <w:div w:id="1431505841">
      <w:bodyDiv w:val="1"/>
      <w:marLeft w:val="0"/>
      <w:marRight w:val="0"/>
      <w:marTop w:val="0"/>
      <w:marBottom w:val="0"/>
      <w:divBdr>
        <w:top w:val="none" w:sz="0" w:space="0" w:color="auto"/>
        <w:left w:val="none" w:sz="0" w:space="0" w:color="auto"/>
        <w:bottom w:val="none" w:sz="0" w:space="0" w:color="auto"/>
        <w:right w:val="none" w:sz="0" w:space="0" w:color="auto"/>
      </w:divBdr>
    </w:div>
    <w:div w:id="1485126515">
      <w:bodyDiv w:val="1"/>
      <w:marLeft w:val="0"/>
      <w:marRight w:val="0"/>
      <w:marTop w:val="0"/>
      <w:marBottom w:val="0"/>
      <w:divBdr>
        <w:top w:val="none" w:sz="0" w:space="0" w:color="auto"/>
        <w:left w:val="none" w:sz="0" w:space="0" w:color="auto"/>
        <w:bottom w:val="none" w:sz="0" w:space="0" w:color="auto"/>
        <w:right w:val="none" w:sz="0" w:space="0" w:color="auto"/>
      </w:divBdr>
      <w:divsChild>
        <w:div w:id="461189029">
          <w:marLeft w:val="0"/>
          <w:marRight w:val="0"/>
          <w:marTop w:val="0"/>
          <w:marBottom w:val="0"/>
          <w:divBdr>
            <w:top w:val="none" w:sz="0" w:space="0" w:color="auto"/>
            <w:left w:val="none" w:sz="0" w:space="0" w:color="auto"/>
            <w:bottom w:val="none" w:sz="0" w:space="0" w:color="auto"/>
            <w:right w:val="none" w:sz="0" w:space="0" w:color="auto"/>
          </w:divBdr>
          <w:divsChild>
            <w:div w:id="581567636">
              <w:marLeft w:val="0"/>
              <w:marRight w:val="0"/>
              <w:marTop w:val="0"/>
              <w:marBottom w:val="0"/>
              <w:divBdr>
                <w:top w:val="none" w:sz="0" w:space="0" w:color="auto"/>
                <w:left w:val="none" w:sz="0" w:space="0" w:color="auto"/>
                <w:bottom w:val="none" w:sz="0" w:space="0" w:color="auto"/>
                <w:right w:val="none" w:sz="0" w:space="0" w:color="auto"/>
              </w:divBdr>
              <w:divsChild>
                <w:div w:id="18369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0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3</cp:revision>
  <dcterms:created xsi:type="dcterms:W3CDTF">2021-03-27T04:56:00Z</dcterms:created>
  <dcterms:modified xsi:type="dcterms:W3CDTF">2021-03-27T04:56:00Z</dcterms:modified>
</cp:coreProperties>
</file>