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49A0" w14:textId="6266BFC2" w:rsidR="008F09BB" w:rsidRPr="00167021" w:rsidRDefault="008F09BB" w:rsidP="008F09BB">
      <w:pPr>
        <w:pStyle w:val="Web"/>
        <w:spacing w:before="0" w:beforeAutospacing="0" w:after="0" w:afterAutospacing="0"/>
        <w:rPr>
          <w:rFonts w:ascii="HGS明朝E" w:eastAsia="HGS明朝E" w:hAnsi="HGS明朝E" w:cs="ＭＳ 明朝"/>
          <w:b/>
          <w:bCs/>
        </w:rPr>
      </w:pPr>
      <w:r w:rsidRPr="00167021">
        <w:rPr>
          <w:rFonts w:ascii="HGS明朝E" w:eastAsia="HGS明朝E" w:hAnsi="HGS明朝E" w:cs="ＭＳ 明朝" w:hint="eastAsia"/>
          <w:b/>
          <w:bCs/>
        </w:rPr>
        <w:t>◎ヴィーナスが美しい理由（わけ）――わたしの存在理由（レゾンデートル）</w:t>
      </w:r>
      <w:r w:rsidR="00285097">
        <w:rPr>
          <w:rFonts w:ascii="HGS明朝E" w:eastAsia="HGS明朝E" w:hAnsi="HGS明朝E" w:cs="ＭＳ 明朝" w:hint="eastAsia"/>
          <w:b/>
          <w:bCs/>
        </w:rPr>
        <w:t xml:space="preserve">　　　５月２日</w:t>
      </w:r>
    </w:p>
    <w:p w14:paraId="41420DB8" w14:textId="4B1F7C39" w:rsidR="008F09BB" w:rsidRPr="00167021" w:rsidRDefault="008F09BB" w:rsidP="00A205A8">
      <w:pPr>
        <w:pStyle w:val="Web"/>
        <w:spacing w:before="0" w:beforeAutospacing="0" w:after="0" w:afterAutospacing="0"/>
        <w:rPr>
          <w:rFonts w:ascii="HGS明朝E" w:eastAsia="HGS明朝E" w:hAnsi="HGS明朝E" w:cs="ＭＳ 明朝"/>
          <w:b/>
          <w:bCs/>
        </w:rPr>
      </w:pPr>
    </w:p>
    <w:p w14:paraId="3B8F9554" w14:textId="5770B212" w:rsidR="008F09BB" w:rsidRPr="00167021" w:rsidRDefault="00D147EE" w:rsidP="00A205A8">
      <w:pPr>
        <w:pStyle w:val="Web"/>
        <w:spacing w:before="0" w:beforeAutospacing="0" w:after="0" w:afterAutospacing="0"/>
        <w:rPr>
          <w:rFonts w:ascii="HGS明朝E" w:eastAsia="HGS明朝E" w:hAnsi="HGS明朝E" w:cs="ＭＳ 明朝"/>
          <w:b/>
          <w:bCs/>
        </w:rPr>
      </w:pPr>
      <w:r w:rsidRPr="00167021">
        <w:rPr>
          <w:rFonts w:ascii="HGS明朝E" w:eastAsia="HGS明朝E" w:hAnsi="HGS明朝E" w:cs="ＭＳ 明朝" w:hint="eastAsia"/>
          <w:b/>
          <w:bCs/>
        </w:rPr>
        <w:t>◎</w:t>
      </w:r>
      <w:r w:rsidR="004F4667" w:rsidRPr="00167021">
        <w:rPr>
          <w:rFonts w:ascii="HGS明朝E" w:eastAsia="HGS明朝E" w:hAnsi="HGS明朝E" w:cs="ＭＳ 明朝" w:hint="eastAsia"/>
          <w:b/>
          <w:bCs/>
        </w:rPr>
        <w:t>2020年に1月に初めて</w:t>
      </w:r>
      <w:r w:rsidR="0038249D" w:rsidRPr="00167021">
        <w:rPr>
          <w:rFonts w:ascii="HGS明朝E" w:eastAsia="HGS明朝E" w:hAnsi="HGS明朝E" w:cs="ＭＳ 明朝" w:hint="eastAsia"/>
          <w:b/>
          <w:bCs/>
        </w:rPr>
        <w:t>ドラッカーの本</w:t>
      </w:r>
      <w:r w:rsidR="004F4667" w:rsidRPr="00167021">
        <w:rPr>
          <w:rFonts w:ascii="HGS明朝E" w:eastAsia="HGS明朝E" w:hAnsi="HGS明朝E" w:cs="ＭＳ 明朝" w:hint="eastAsia"/>
          <w:b/>
          <w:bCs/>
        </w:rPr>
        <w:t>を読んだ。</w:t>
      </w:r>
      <w:r w:rsidR="0038249D" w:rsidRPr="00167021">
        <w:rPr>
          <w:rFonts w:ascii="HGS明朝E" w:eastAsia="HGS明朝E" w:hAnsi="HGS明朝E" w:cs="ＭＳ 明朝" w:hint="eastAsia"/>
          <w:b/>
          <w:bCs/>
        </w:rPr>
        <w:t>「活き活き</w:t>
      </w:r>
      <w:r w:rsidR="004F4667" w:rsidRPr="00167021">
        <w:rPr>
          <w:rFonts w:ascii="HGS明朝E" w:eastAsia="HGS明朝E" w:hAnsi="HGS明朝E" w:cs="ＭＳ 明朝" w:hint="eastAsia"/>
          <w:b/>
          <w:bCs/>
        </w:rPr>
        <w:t>と仕事</w:t>
      </w:r>
      <w:r w:rsidR="0038249D" w:rsidRPr="00167021">
        <w:rPr>
          <w:rFonts w:ascii="HGS明朝E" w:eastAsia="HGS明朝E" w:hAnsi="HGS明朝E" w:cs="ＭＳ 明朝" w:hint="eastAsia"/>
          <w:b/>
          <w:bCs/>
        </w:rPr>
        <w:t>し続けるために」</w:t>
      </w:r>
    </w:p>
    <w:p w14:paraId="5F42EE98" w14:textId="292DA434" w:rsidR="0038249D" w:rsidRPr="00167021" w:rsidRDefault="0038249D" w:rsidP="0038249D">
      <w:pPr>
        <w:widowControl/>
        <w:jc w:val="left"/>
        <w:rPr>
          <w:rFonts w:ascii="HGS明朝E" w:eastAsia="HGS明朝E" w:hAnsi="HGS明朝E" w:cs="ＭＳ Ｐゴシック"/>
          <w:b/>
          <w:bCs/>
          <w:kern w:val="0"/>
          <w:szCs w:val="24"/>
          <w:shd w:val="clear" w:color="auto" w:fill="FFFFFF"/>
        </w:rPr>
      </w:pPr>
      <w:r w:rsidRPr="00167021">
        <w:rPr>
          <w:rFonts w:ascii="HGS明朝E" w:eastAsia="HGS明朝E" w:hAnsi="HGS明朝E" w:cs="ＭＳ Ｐゴシック" w:hint="eastAsia"/>
          <w:b/>
          <w:bCs/>
          <w:kern w:val="0"/>
          <w:szCs w:val="24"/>
          <w:shd w:val="clear" w:color="auto" w:fill="FFFFFF"/>
        </w:rPr>
        <w:t xml:space="preserve">　パルテノン神殿を作った総監督であるフィディアスに対して、アテネの会計官が文句を言ったのに対して、フィディアスが答えた言葉。</w:t>
      </w:r>
    </w:p>
    <w:p w14:paraId="106EE155" w14:textId="34A575BD" w:rsidR="0038249D" w:rsidRPr="00167021" w:rsidRDefault="0038249D" w:rsidP="0038249D">
      <w:pPr>
        <w:widowControl/>
        <w:ind w:firstLineChars="100" w:firstLine="241"/>
        <w:jc w:val="left"/>
        <w:rPr>
          <w:rFonts w:ascii="Century" w:eastAsia="HGS明朝E" w:hAnsi="Century" w:cs="ＭＳ Ｐゴシック"/>
          <w:kern w:val="0"/>
          <w:szCs w:val="24"/>
        </w:rPr>
      </w:pPr>
      <w:r w:rsidRPr="00167021">
        <w:rPr>
          <w:rFonts w:ascii="Century" w:eastAsia="HGS明朝E" w:hAnsi="Century" w:cs="ＭＳ Ｐゴシック"/>
          <w:b/>
          <w:bCs/>
          <w:kern w:val="0"/>
          <w:szCs w:val="24"/>
          <w:shd w:val="clear" w:color="auto" w:fill="FFFFFF"/>
        </w:rPr>
        <w:t xml:space="preserve">‘Nobody can see anything but their fronts. Yet, you have charged us for sculpting them in the round, that is, for doing their </w:t>
      </w:r>
      <w:r w:rsidRPr="00167021">
        <w:rPr>
          <w:rFonts w:ascii="Century" w:eastAsia="HGS明朝E" w:hAnsi="Century" w:cs="ＭＳ Ｐゴシック"/>
          <w:b/>
          <w:bCs/>
          <w:kern w:val="0"/>
          <w:szCs w:val="24"/>
          <w:highlight w:val="yellow"/>
          <w:shd w:val="clear" w:color="auto" w:fill="FFFFFF"/>
        </w:rPr>
        <w:t>backsides</w:t>
      </w:r>
      <w:r w:rsidRPr="00167021">
        <w:rPr>
          <w:rFonts w:ascii="Century" w:eastAsia="HGS明朝E" w:hAnsi="Century" w:cs="ＭＳ Ｐゴシック"/>
          <w:b/>
          <w:bCs/>
          <w:kern w:val="0"/>
          <w:szCs w:val="24"/>
          <w:shd w:val="clear" w:color="auto" w:fill="FFFFFF"/>
        </w:rPr>
        <w:t>, which nobody can see.</w:t>
      </w:r>
      <w:r w:rsidRPr="00167021">
        <w:rPr>
          <w:rFonts w:ascii="Century" w:eastAsia="HGS明朝E" w:hAnsi="Century" w:cs="ＭＳ Ｐゴシック"/>
          <w:kern w:val="0"/>
          <w:szCs w:val="24"/>
          <w:shd w:val="clear" w:color="auto" w:fill="FFFFFF"/>
        </w:rPr>
        <w:t>’</w:t>
      </w:r>
    </w:p>
    <w:p w14:paraId="2959927C" w14:textId="54E8BE85" w:rsidR="0038249D" w:rsidRPr="00167021" w:rsidRDefault="0038249D" w:rsidP="0038249D">
      <w:pPr>
        <w:widowControl/>
        <w:ind w:firstLineChars="100" w:firstLine="240"/>
        <w:jc w:val="left"/>
        <w:rPr>
          <w:rFonts w:ascii="Century" w:eastAsia="HGS明朝E" w:hAnsi="Century" w:cs="ＭＳ Ｐゴシック"/>
          <w:kern w:val="0"/>
          <w:szCs w:val="24"/>
        </w:rPr>
      </w:pPr>
      <w:r w:rsidRPr="00167021">
        <w:rPr>
          <w:rFonts w:ascii="Century" w:eastAsia="HGS明朝E" w:hAnsi="Century" w:cs="ＭＳ Ｐゴシック"/>
          <w:kern w:val="0"/>
          <w:szCs w:val="24"/>
          <w:shd w:val="clear" w:color="auto" w:fill="FFFFFF"/>
        </w:rPr>
        <w:t>‘</w:t>
      </w:r>
      <w:r w:rsidRPr="00167021">
        <w:rPr>
          <w:rFonts w:ascii="Century" w:eastAsia="HGS明朝E" w:hAnsi="Century" w:cs="ＭＳ Ｐゴシック"/>
          <w:b/>
          <w:bCs/>
          <w:kern w:val="0"/>
          <w:szCs w:val="24"/>
          <w:highlight w:val="yellow"/>
          <w:u w:val="single"/>
          <w:shd w:val="clear" w:color="auto" w:fill="FFFFFF"/>
        </w:rPr>
        <w:t>You are wrong,’</w:t>
      </w:r>
      <w:r w:rsidRPr="00167021">
        <w:rPr>
          <w:rFonts w:ascii="Century" w:eastAsia="HGS明朝E" w:hAnsi="Century" w:cs="ＭＳ Ｐゴシック"/>
          <w:b/>
          <w:bCs/>
          <w:kern w:val="0"/>
          <w:szCs w:val="24"/>
          <w:highlight w:val="yellow"/>
          <w:shd w:val="clear" w:color="auto" w:fill="FFFFFF"/>
        </w:rPr>
        <w:t xml:space="preserve"> Phidias retorted. ‘</w:t>
      </w:r>
      <w:r w:rsidRPr="00167021">
        <w:rPr>
          <w:rFonts w:ascii="Century" w:eastAsia="HGS明朝E" w:hAnsi="Century" w:cs="ＭＳ Ｐゴシック"/>
          <w:b/>
          <w:bCs/>
          <w:kern w:val="0"/>
          <w:szCs w:val="24"/>
          <w:highlight w:val="yellow"/>
          <w:u w:val="single"/>
          <w:shd w:val="clear" w:color="auto" w:fill="FFFFFF"/>
        </w:rPr>
        <w:t>The Gods can see them.</w:t>
      </w:r>
      <w:r w:rsidRPr="00167021">
        <w:rPr>
          <w:rFonts w:ascii="Century" w:eastAsia="HGS明朝E" w:hAnsi="Century" w:cs="ＭＳ Ｐゴシック"/>
          <w:b/>
          <w:bCs/>
          <w:kern w:val="0"/>
          <w:szCs w:val="24"/>
          <w:u w:val="single"/>
          <w:shd w:val="clear" w:color="auto" w:fill="FFFFFF"/>
        </w:rPr>
        <w:t xml:space="preserve">’ </w:t>
      </w:r>
      <w:r w:rsidRPr="00167021">
        <w:rPr>
          <w:rFonts w:ascii="Century" w:eastAsia="HGS明朝E" w:hAnsi="Century" w:cs="ＭＳ Ｐゴシック"/>
          <w:kern w:val="0"/>
          <w:szCs w:val="24"/>
          <w:shd w:val="clear" w:color="auto" w:fill="FFFFFF"/>
        </w:rPr>
        <w:t xml:space="preserve">I read this, as I remember, shortly after I had listened to Falstaff, and </w:t>
      </w:r>
      <w:r w:rsidRPr="00167021">
        <w:rPr>
          <w:rFonts w:ascii="Century" w:eastAsia="HGS明朝E" w:hAnsi="Century" w:cs="ＭＳ Ｐゴシック"/>
          <w:b/>
          <w:bCs/>
          <w:kern w:val="0"/>
          <w:szCs w:val="24"/>
          <w:highlight w:val="yellow"/>
          <w:shd w:val="clear" w:color="auto" w:fill="FFFFFF"/>
        </w:rPr>
        <w:t>it hit me hard</w:t>
      </w:r>
      <w:r w:rsidRPr="00167021">
        <w:rPr>
          <w:rFonts w:ascii="Century" w:eastAsia="HGS明朝E" w:hAnsi="Century" w:cs="ＭＳ Ｐゴシック"/>
          <w:kern w:val="0"/>
          <w:szCs w:val="24"/>
          <w:shd w:val="clear" w:color="auto" w:fill="FFFFFF"/>
        </w:rPr>
        <w:t>. …</w:t>
      </w:r>
    </w:p>
    <w:p w14:paraId="0FF5E1E2" w14:textId="77777777" w:rsidR="0038249D" w:rsidRPr="00167021" w:rsidRDefault="0038249D" w:rsidP="00A205A8">
      <w:pPr>
        <w:pStyle w:val="Web"/>
        <w:spacing w:before="0" w:beforeAutospacing="0" w:after="0" w:afterAutospacing="0"/>
        <w:rPr>
          <w:rFonts w:ascii="Century" w:eastAsia="HGS明朝E" w:hAnsi="Century" w:cs="ＭＳ 明朝"/>
          <w:b/>
          <w:bCs/>
        </w:rPr>
      </w:pPr>
    </w:p>
    <w:p w14:paraId="1DE0BD5B" w14:textId="77777777" w:rsidR="0038249D" w:rsidRPr="00167021" w:rsidRDefault="0038249D" w:rsidP="0038249D">
      <w:pPr>
        <w:widowControl/>
        <w:ind w:firstLineChars="100" w:firstLine="241"/>
        <w:jc w:val="left"/>
        <w:rPr>
          <w:rFonts w:ascii="Century" w:eastAsia="HGS明朝E" w:hAnsi="Century" w:cs="ＭＳ Ｐゴシック"/>
          <w:kern w:val="0"/>
          <w:szCs w:val="24"/>
        </w:rPr>
      </w:pPr>
      <w:r w:rsidRPr="00167021">
        <w:rPr>
          <w:rFonts w:ascii="Century" w:eastAsia="HGS明朝E" w:hAnsi="Century" w:cs="ＭＳ Ｐゴシック"/>
          <w:b/>
          <w:bCs/>
          <w:kern w:val="0"/>
          <w:szCs w:val="24"/>
        </w:rPr>
        <w:t xml:space="preserve">I have found that the people who maintain their effectiveness take </w:t>
      </w:r>
      <w:r w:rsidRPr="00167021">
        <w:rPr>
          <w:rFonts w:ascii="Century" w:eastAsia="HGS明朝E" w:hAnsi="Century" w:cs="ＭＳ Ｐゴシック"/>
          <w:b/>
          <w:bCs/>
          <w:kern w:val="0"/>
          <w:szCs w:val="24"/>
          <w:highlight w:val="yellow"/>
        </w:rPr>
        <w:t>the view Phidias took of his own work: the Gods see it</w:t>
      </w:r>
      <w:r w:rsidRPr="00167021">
        <w:rPr>
          <w:rFonts w:ascii="Century" w:eastAsia="HGS明朝E" w:hAnsi="Century" w:cs="ＭＳ Ｐゴシック"/>
          <w:b/>
          <w:bCs/>
          <w:kern w:val="0"/>
          <w:szCs w:val="24"/>
        </w:rPr>
        <w:t>. They are not willing to do work that is only average. They have respect for the integrity of their work. In fact, they have self-respect.</w:t>
      </w:r>
    </w:p>
    <w:p w14:paraId="3257AAFC" w14:textId="77777777" w:rsidR="00D147EE" w:rsidRPr="00167021" w:rsidRDefault="00D147EE" w:rsidP="0038249D">
      <w:pPr>
        <w:widowControl/>
        <w:jc w:val="left"/>
        <w:rPr>
          <w:rFonts w:ascii="HGS明朝E" w:eastAsia="HGS明朝E" w:hAnsi="HGS明朝E" w:cs="ＭＳ Ｐゴシック"/>
          <w:kern w:val="0"/>
          <w:szCs w:val="24"/>
        </w:rPr>
      </w:pPr>
    </w:p>
    <w:p w14:paraId="684756FE" w14:textId="77777777" w:rsidR="00D147EE" w:rsidRPr="00167021" w:rsidRDefault="00D147EE" w:rsidP="00D147EE">
      <w:pPr>
        <w:pStyle w:val="Web"/>
        <w:spacing w:before="0" w:beforeAutospacing="0" w:after="0" w:afterAutospacing="0"/>
        <w:rPr>
          <w:rFonts w:ascii="HGS明朝E" w:eastAsia="HGS明朝E" w:hAnsi="HGS明朝E" w:cs="ＭＳ 明朝"/>
          <w:b/>
          <w:bCs/>
        </w:rPr>
      </w:pPr>
      <w:r w:rsidRPr="00167021">
        <w:rPr>
          <w:rFonts w:ascii="HGS明朝E" w:eastAsia="HGS明朝E" w:hAnsi="HGS明朝E" w:cs="ＭＳ 明朝" w:hint="eastAsia"/>
          <w:b/>
          <w:bCs/>
        </w:rPr>
        <w:t>◎私が高校１年（か２年）の課題図書で読んだロマン・ロラン著『ベートオヴェンの生涯』：</w:t>
      </w:r>
    </w:p>
    <w:p w14:paraId="13E13920" w14:textId="77777777" w:rsidR="00D147EE" w:rsidRPr="00167021" w:rsidRDefault="00D147EE" w:rsidP="00D147EE">
      <w:pPr>
        <w:pStyle w:val="Web"/>
        <w:spacing w:before="0" w:beforeAutospacing="0" w:after="0" w:afterAutospacing="0"/>
        <w:ind w:firstLineChars="100" w:firstLine="241"/>
        <w:rPr>
          <w:rFonts w:ascii="HGS明朝E" w:eastAsia="HGS明朝E" w:hAnsi="HGS明朝E" w:cs="ＭＳ 明朝"/>
          <w:b/>
          <w:bCs/>
        </w:rPr>
      </w:pPr>
      <w:r w:rsidRPr="00167021">
        <w:rPr>
          <w:rFonts w:ascii="HGS明朝E" w:eastAsia="HGS明朝E" w:hAnsi="HGS明朝E" w:hint="eastAsia"/>
          <w:b/>
          <w:bCs/>
          <w:highlight w:val="yellow"/>
        </w:rPr>
        <w:t>諸君がみずから意識しないときですら諸君は古代の諸彫刻作品の石の心臓に眠っている息を吸い込んでいるではないか。フィディアスの感覚と理性と生命の火との調和を吸い込んでいるではないか。</w:t>
      </w:r>
    </w:p>
    <w:p w14:paraId="425934DA" w14:textId="77777777" w:rsidR="00D147EE" w:rsidRPr="00167021" w:rsidRDefault="00D147EE" w:rsidP="00D147EE">
      <w:pPr>
        <w:pStyle w:val="Web"/>
        <w:spacing w:before="0" w:beforeAutospacing="0" w:after="0" w:afterAutospacing="0"/>
        <w:rPr>
          <w:rFonts w:ascii="HGS明朝E" w:eastAsia="HGS明朝E" w:hAnsi="HGS明朝E" w:cs="ＭＳ 明朝"/>
          <w:b/>
          <w:bCs/>
        </w:rPr>
      </w:pPr>
    </w:p>
    <w:p w14:paraId="734D59D2" w14:textId="77777777" w:rsidR="00D147EE" w:rsidRPr="00167021" w:rsidRDefault="00D147EE" w:rsidP="00D147EE">
      <w:pPr>
        <w:pStyle w:val="Web"/>
        <w:spacing w:before="0" w:beforeAutospacing="0" w:after="0" w:afterAutospacing="0"/>
        <w:rPr>
          <w:rFonts w:ascii="HGS明朝E" w:eastAsia="HGS明朝E" w:hAnsi="HGS明朝E"/>
        </w:rPr>
      </w:pPr>
      <w:r w:rsidRPr="00167021">
        <w:rPr>
          <w:rFonts w:ascii="HGS明朝E" w:eastAsia="HGS明朝E" w:hAnsi="HGS明朝E" w:hint="eastAsia"/>
        </w:rPr>
        <w:t>◎西田幾多郎「美の本質」から。</w:t>
      </w:r>
    </w:p>
    <w:p w14:paraId="797BCA31" w14:textId="77777777" w:rsidR="00D147EE" w:rsidRPr="00167021" w:rsidRDefault="00D147EE" w:rsidP="00D147EE">
      <w:pPr>
        <w:pStyle w:val="Web"/>
        <w:spacing w:before="0" w:beforeAutospacing="0" w:after="0" w:afterAutospacing="0"/>
        <w:ind w:firstLineChars="100" w:firstLine="241"/>
        <w:rPr>
          <w:rFonts w:ascii="HGS明朝E" w:eastAsia="HGS明朝E" w:hAnsi="HGS明朝E"/>
          <w:b/>
          <w:bCs/>
        </w:rPr>
      </w:pPr>
      <w:r w:rsidRPr="00167021">
        <w:rPr>
          <w:rFonts w:ascii="HGS明朝E" w:eastAsia="HGS明朝E" w:hAnsi="HGS明朝E" w:hint="eastAsia"/>
          <w:b/>
          <w:bCs/>
        </w:rPr>
        <w:t>芸術的創造の本源はエラン・ヴィタールにある</w:t>
      </w:r>
      <w:r w:rsidRPr="00167021">
        <w:rPr>
          <w:rFonts w:ascii="HGS明朝E" w:eastAsia="HGS明朝E" w:hAnsi="HGS明朝E" w:hint="eastAsia"/>
        </w:rPr>
        <w:t>のである。</w:t>
      </w:r>
      <w:r w:rsidRPr="00167021">
        <w:rPr>
          <w:rFonts w:ascii="HGS明朝E" w:eastAsia="HGS明朝E" w:hAnsi="HGS明朝E" w:hint="eastAsia"/>
          <w:b/>
          <w:bCs/>
          <w:highlight w:val="yellow"/>
        </w:rPr>
        <w:t>フィディヤスの鑿の尖</w:t>
      </w:r>
      <w:r w:rsidRPr="00167021">
        <w:rPr>
          <w:rFonts w:ascii="HGS明朝E" w:eastAsia="HGS明朝E" w:hAnsi="HGS明朝E" w:hint="eastAsia"/>
          <w:highlight w:val="yellow"/>
        </w:rPr>
        <w:t>（さき）</w:t>
      </w:r>
      <w:r w:rsidRPr="00167021">
        <w:rPr>
          <w:rFonts w:ascii="HGS明朝E" w:eastAsia="HGS明朝E" w:hAnsi="HGS明朝E" w:hint="eastAsia"/>
          <w:b/>
          <w:bCs/>
          <w:highlight w:val="yellow"/>
        </w:rPr>
        <w:t>から</w:t>
      </w:r>
      <w:r w:rsidRPr="00167021">
        <w:rPr>
          <w:rFonts w:ascii="HGS明朝E" w:eastAsia="HGS明朝E" w:hAnsi="HGS明朝E" w:hint="eastAsia"/>
          <w:b/>
          <w:bCs/>
        </w:rPr>
        <w:t>、ダ・ヴィンチの筆の端から</w:t>
      </w:r>
      <w:r w:rsidRPr="00167021">
        <w:rPr>
          <w:rFonts w:ascii="HGS明朝E" w:eastAsia="HGS明朝E" w:hAnsi="HGS明朝E" w:hint="eastAsia"/>
          <w:b/>
          <w:bCs/>
          <w:highlight w:val="yellow"/>
        </w:rPr>
        <w:t>流れ出づるものは、過去の過去から彼の肉体の中に流れ来った生命の流れ</w:t>
      </w:r>
      <w:r w:rsidRPr="00167021">
        <w:rPr>
          <w:rFonts w:ascii="HGS明朝E" w:eastAsia="HGS明朝E" w:hAnsi="HGS明朝E" w:hint="eastAsia"/>
          <w:b/>
          <w:bCs/>
        </w:rPr>
        <w:t>である。彼等の中に</w:t>
      </w:r>
      <w:r w:rsidRPr="00167021">
        <w:rPr>
          <w:rFonts w:ascii="HGS明朝E" w:eastAsia="HGS明朝E" w:hAnsi="HGS明朝E" w:hint="eastAsia"/>
          <w:b/>
          <w:bCs/>
          <w:highlight w:val="yellow"/>
        </w:rPr>
        <w:t>溢れる生命の流れ</w:t>
      </w:r>
      <w:r w:rsidRPr="00167021">
        <w:rPr>
          <w:rFonts w:ascii="HGS明朝E" w:eastAsia="HGS明朝E" w:hAnsi="HGS明朝E" w:hint="eastAsia"/>
          <w:b/>
          <w:bCs/>
        </w:rPr>
        <w:t>は、最早彼等の身体を中心とする環境の中に留ることができないで、新なる世界を創造するのである</w:t>
      </w:r>
      <w:r w:rsidRPr="00167021">
        <w:rPr>
          <w:rFonts w:ascii="HGS明朝E" w:eastAsia="HGS明朝E" w:hAnsi="HGS明朝E" w:hint="eastAsia"/>
        </w:rPr>
        <w:t xml:space="preserve">。… </w:t>
      </w:r>
      <w:r w:rsidRPr="00167021">
        <w:rPr>
          <w:rFonts w:ascii="HGS明朝E" w:eastAsia="HGS明朝E" w:hAnsi="HGS明朝E" w:hint="eastAsia"/>
          <w:b/>
          <w:bCs/>
        </w:rPr>
        <w:t>そこには</w:t>
      </w:r>
      <w:r w:rsidRPr="00167021">
        <w:rPr>
          <w:rFonts w:ascii="HGS明朝E" w:eastAsia="HGS明朝E" w:hAnsi="HGS明朝E" w:hint="eastAsia"/>
          <w:b/>
          <w:bCs/>
          <w:highlight w:val="yellow"/>
        </w:rPr>
        <w:t>生命の大なる気息</w:t>
      </w:r>
      <w:r w:rsidRPr="00167021">
        <w:rPr>
          <w:rFonts w:ascii="HGS明朝E" w:eastAsia="HGS明朝E" w:hAnsi="HGS明朝E" w:hint="eastAsia"/>
          <w:b/>
          <w:bCs/>
        </w:rPr>
        <w:t>（</w:t>
      </w:r>
      <w:r w:rsidRPr="00167021">
        <w:rPr>
          <w:rFonts w:ascii="HGS明朝E" w:eastAsia="HGS明朝E" w:hAnsi="HGS明朝E" w:hint="eastAsia"/>
          <w:b/>
          <w:bCs/>
          <w:lang w:val="x-none"/>
        </w:rPr>
        <w:t>le grand souffle de la vie）</w:t>
      </w:r>
      <w:r w:rsidRPr="00167021">
        <w:rPr>
          <w:rFonts w:ascii="HGS明朝E" w:eastAsia="HGS明朝E" w:hAnsi="HGS明朝E" w:hint="eastAsia"/>
          <w:b/>
          <w:bCs/>
        </w:rPr>
        <w:t>がある</w:t>
      </w:r>
      <w:r w:rsidRPr="00167021">
        <w:rPr>
          <w:rFonts w:ascii="HGS明朝E" w:eastAsia="HGS明朝E" w:hAnsi="HGS明朝E" w:hint="eastAsia"/>
        </w:rPr>
        <w:t>。</w:t>
      </w:r>
    </w:p>
    <w:p w14:paraId="047CCBD2" w14:textId="06B2099B" w:rsidR="00E1134D" w:rsidRPr="00167021" w:rsidRDefault="00E1134D" w:rsidP="00A205A8">
      <w:pPr>
        <w:pStyle w:val="Web"/>
        <w:spacing w:before="0" w:beforeAutospacing="0" w:after="0" w:afterAutospacing="0"/>
        <w:rPr>
          <w:rFonts w:ascii="HGS明朝E" w:eastAsia="HGS明朝E" w:hAnsi="HGS明朝E"/>
          <w:b/>
          <w:bCs/>
        </w:rPr>
      </w:pPr>
    </w:p>
    <w:p w14:paraId="360B72BE" w14:textId="77777777" w:rsidR="00E85DA5" w:rsidRPr="00167021" w:rsidRDefault="00E85DA5" w:rsidP="00E85DA5">
      <w:pPr>
        <w:pStyle w:val="Web"/>
        <w:spacing w:before="0" w:beforeAutospacing="0" w:after="0" w:afterAutospacing="0"/>
        <w:rPr>
          <w:rFonts w:ascii="HGS明朝E" w:eastAsia="HGS明朝E" w:hAnsi="HGS明朝E"/>
          <w:b/>
          <w:bCs/>
        </w:rPr>
      </w:pPr>
      <w:r w:rsidRPr="00167021">
        <w:rPr>
          <w:rFonts w:ascii="HGS明朝E" w:eastAsia="HGS明朝E" w:hAnsi="HGS明朝E" w:cs="ＭＳ 明朝" w:hint="eastAsia"/>
          <w:b/>
          <w:bCs/>
        </w:rPr>
        <w:t>◎</w:t>
      </w:r>
      <w:r w:rsidRPr="00167021">
        <w:rPr>
          <w:rFonts w:ascii="HGS明朝E" w:eastAsia="HGS明朝E" w:hAnsi="HGS明朝E"/>
          <w:b/>
          <w:bCs/>
        </w:rPr>
        <w:t>ロダン</w:t>
      </w:r>
      <w:r w:rsidRPr="00167021">
        <w:rPr>
          <w:rFonts w:ascii="HGS明朝E" w:eastAsia="HGS明朝E" w:hAnsi="HGS明朝E" w:hint="eastAsia"/>
          <w:b/>
          <w:bCs/>
        </w:rPr>
        <w:t xml:space="preserve">の言葉から　　　　　　　　　　　　　　　　　　　　　　　　　　</w:t>
      </w:r>
    </w:p>
    <w:p w14:paraId="703DBD9C"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rPr>
        <w:t>●グセルによる</w:t>
      </w:r>
      <w:r w:rsidRPr="00167021">
        <w:rPr>
          <w:rFonts w:ascii="HGS明朝E" w:eastAsia="HGS明朝E" w:hAnsi="HGS明朝E" w:hint="eastAsia"/>
        </w:rPr>
        <w:t>「考える人」</w:t>
      </w:r>
      <w:r w:rsidRPr="00167021">
        <w:rPr>
          <w:rFonts w:ascii="HGS明朝E" w:eastAsia="HGS明朝E" w:hAnsi="HGS明朝E"/>
        </w:rPr>
        <w:t>評</w:t>
      </w:r>
      <w:r w:rsidRPr="00167021">
        <w:rPr>
          <w:rFonts w:ascii="HGS明朝E" w:eastAsia="HGS明朝E" w:hAnsi="HGS明朝E" w:hint="eastAsia"/>
        </w:rPr>
        <w:t>（９章）</w:t>
      </w:r>
    </w:p>
    <w:p w14:paraId="0B9FFAAB" w14:textId="77777777" w:rsidR="00E85DA5" w:rsidRPr="00167021" w:rsidRDefault="00E85DA5" w:rsidP="00E85DA5">
      <w:pPr>
        <w:widowControl/>
        <w:ind w:firstLineChars="100" w:firstLine="240"/>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「考える人」では、いくら絶対を抱擁しようと思っても、</w:t>
      </w:r>
      <w:r w:rsidRPr="00167021">
        <w:rPr>
          <w:rFonts w:ascii="HGS明朝E" w:eastAsia="HGS明朝E" w:hAnsi="HGS明朝E" w:cs="ＭＳ Ｐゴシック"/>
          <w:b/>
          <w:bCs/>
          <w:kern w:val="0"/>
          <w:szCs w:val="24"/>
          <w:u w:val="single"/>
        </w:rPr>
        <w:t>どうにもならない「瞑想」が</w:t>
      </w:r>
      <w:r w:rsidRPr="00167021">
        <w:rPr>
          <w:rFonts w:ascii="HGS明朝E" w:eastAsia="HGS明朝E" w:hAnsi="HGS明朝E" w:cs="ＭＳ Ｐゴシック"/>
          <w:kern w:val="0"/>
          <w:szCs w:val="24"/>
        </w:rPr>
        <w:t>、おそろしい努力をしながら、屈強な</w:t>
      </w:r>
      <w:r w:rsidRPr="00167021">
        <w:rPr>
          <w:rFonts w:ascii="HGS明朝E" w:eastAsia="HGS明朝E" w:hAnsi="HGS明朝E" w:cs="ＭＳ Ｐゴシック"/>
          <w:b/>
          <w:bCs/>
          <w:kern w:val="0"/>
          <w:szCs w:val="24"/>
          <w:u w:val="single"/>
        </w:rPr>
        <w:t>肉体を縮ませては押しまげ、球のようにまるめては押しつぶしています</w:t>
      </w:r>
      <w:r w:rsidRPr="00167021">
        <w:rPr>
          <w:rFonts w:ascii="HGS明朝E" w:eastAsia="HGS明朝E" w:hAnsi="HGS明朝E" w:cs="ＭＳ Ｐゴシック"/>
          <w:kern w:val="0"/>
          <w:szCs w:val="24"/>
        </w:rPr>
        <w:t>。</w:t>
      </w:r>
    </w:p>
    <w:p w14:paraId="1360224E" w14:textId="77777777" w:rsidR="00E85DA5" w:rsidRPr="00167021" w:rsidRDefault="00E85DA5" w:rsidP="00E85DA5">
      <w:pPr>
        <w:pStyle w:val="Web"/>
        <w:spacing w:before="0" w:beforeAutospacing="0" w:after="0" w:afterAutospacing="0"/>
        <w:rPr>
          <w:rFonts w:ascii="HGS明朝E" w:eastAsia="HGS明朝E" w:hAnsi="HGS明朝E"/>
        </w:rPr>
      </w:pPr>
      <w:bookmarkStart w:id="0" w:name="_Hlk68951628"/>
      <w:r w:rsidRPr="00167021">
        <w:rPr>
          <w:rFonts w:ascii="HGS明朝E" w:eastAsia="HGS明朝E" w:hAnsi="HGS明朝E" w:hint="eastAsia"/>
          <w:b/>
          <w:bCs/>
        </w:rPr>
        <w:t>（別訳）</w:t>
      </w:r>
      <w:r w:rsidRPr="00167021">
        <w:rPr>
          <w:rFonts w:ascii="HGS明朝E" w:eastAsia="HGS明朝E" w:hAnsi="HGS明朝E"/>
          <w:b/>
          <w:bCs/>
        </w:rPr>
        <w:t>『考える人』に於いては、空しくも絶対を抱擁せんと願う</w:t>
      </w:r>
      <w:r w:rsidRPr="00167021">
        <w:rPr>
          <w:rFonts w:ascii="HGS明朝E" w:eastAsia="HGS明朝E" w:hAnsi="HGS明朝E"/>
          <w:b/>
          <w:bCs/>
          <w:u w:val="single"/>
        </w:rPr>
        <w:t>瞑想が</w:t>
      </w:r>
      <w:r w:rsidRPr="00167021">
        <w:rPr>
          <w:rFonts w:ascii="HGS明朝E" w:eastAsia="HGS明朝E" w:hAnsi="HGS明朝E"/>
          <w:b/>
          <w:bCs/>
        </w:rPr>
        <w:t>、その恐ろしい努力の下に力士の</w:t>
      </w:r>
      <w:r w:rsidRPr="00167021">
        <w:rPr>
          <w:rFonts w:ascii="HGS明朝E" w:eastAsia="HGS明朝E" w:hAnsi="HGS明朝E"/>
          <w:b/>
          <w:bCs/>
          <w:highlight w:val="yellow"/>
          <w:u w:val="single"/>
        </w:rPr>
        <w:t>肉体を縮ませ、それを撓（たわ）め、それを丸めて粉砕しております</w:t>
      </w:r>
      <w:r w:rsidRPr="00167021">
        <w:rPr>
          <w:rFonts w:ascii="HGS明朝E" w:eastAsia="HGS明朝E" w:hAnsi="HGS明朝E"/>
        </w:rPr>
        <w:t>。</w:t>
      </w:r>
      <w:bookmarkEnd w:id="0"/>
    </w:p>
    <w:p w14:paraId="6A10B5F1" w14:textId="77777777" w:rsidR="00E85DA5" w:rsidRPr="00167021" w:rsidRDefault="00E85DA5" w:rsidP="00E85DA5">
      <w:pPr>
        <w:pStyle w:val="Web"/>
        <w:spacing w:before="0" w:beforeAutospacing="0" w:after="0" w:afterAutospacing="0"/>
        <w:rPr>
          <w:rFonts w:ascii="HGS明朝E" w:eastAsia="HGS明朝E" w:hAnsi="HGS明朝E"/>
          <w:b/>
          <w:bCs/>
        </w:rPr>
      </w:pPr>
    </w:p>
    <w:p w14:paraId="1E20D3D1"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cs="ＭＳ 明朝" w:hint="eastAsia"/>
        </w:rPr>
        <w:t>◎</w:t>
      </w:r>
      <w:r w:rsidRPr="00167021">
        <w:rPr>
          <w:rFonts w:ascii="HGS明朝E" w:eastAsia="HGS明朝E" w:hAnsi="HGS明朝E"/>
        </w:rPr>
        <w:t>「第８章：芸術における思想LA PENSÉE DANS L’ART」</w:t>
      </w:r>
    </w:p>
    <w:p w14:paraId="6C6AB6AA" w14:textId="77777777" w:rsidR="00E85DA5" w:rsidRPr="00167021" w:rsidRDefault="00E85DA5" w:rsidP="00E85DA5">
      <w:pPr>
        <w:pStyle w:val="Web"/>
        <w:spacing w:before="0" w:beforeAutospacing="0" w:after="0" w:afterAutospacing="0"/>
        <w:rPr>
          <w:rFonts w:ascii="HGS明朝E" w:eastAsia="HGS明朝E" w:hAnsi="HGS明朝E"/>
          <w:b/>
          <w:bCs/>
        </w:rPr>
      </w:pPr>
      <w:r w:rsidRPr="00167021">
        <w:rPr>
          <w:rFonts w:ascii="HGS明朝E" w:eastAsia="HGS明朝E" w:hAnsi="HGS明朝E"/>
          <w:b/>
          <w:bCs/>
        </w:rPr>
        <w:t>●瞑想と手足（872）</w:t>
      </w:r>
    </w:p>
    <w:p w14:paraId="54EE8B5F"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（古川訳）</w:t>
      </w:r>
      <w:r w:rsidRPr="00167021">
        <w:rPr>
          <w:rFonts w:ascii="HGS明朝E" w:eastAsia="HGS明朝E" w:hAnsi="HGS明朝E" w:cs="ＭＳ Ｐゴシック" w:hint="eastAsia"/>
          <w:kern w:val="0"/>
          <w:szCs w:val="24"/>
        </w:rPr>
        <w:t>ある日曜日の朝、ロダンと一緒に彼のアトリエの中にいたとき、私は彼のもっとも迫力に富む作品の一つでもあるものの複製［m</w:t>
      </w:r>
      <w:r w:rsidRPr="00167021">
        <w:rPr>
          <w:rFonts w:ascii="HGS明朝E" w:eastAsia="HGS明朝E" w:hAnsi="HGS明朝E" w:cs="ＭＳ Ｐゴシック"/>
          <w:kern w:val="0"/>
          <w:szCs w:val="24"/>
        </w:rPr>
        <w:t>oulage</w:t>
      </w:r>
      <w:r w:rsidRPr="00167021">
        <w:rPr>
          <w:rFonts w:ascii="HGS明朝E" w:eastAsia="HGS明朝E" w:hAnsi="HGS明朝E" w:cs="ＭＳ Ｐゴシック" w:hint="eastAsia"/>
          <w:kern w:val="0"/>
          <w:szCs w:val="24"/>
        </w:rPr>
        <w:t>＝塑像］の前に立ちどまった。</w:t>
      </w:r>
    </w:p>
    <w:p w14:paraId="5E659FD7" w14:textId="77777777" w:rsidR="00E85DA5" w:rsidRPr="00167021" w:rsidRDefault="00E85DA5" w:rsidP="00E85DA5">
      <w:pPr>
        <w:widowControl/>
        <w:ind w:firstLineChars="100" w:firstLine="240"/>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それは</w:t>
      </w:r>
      <w:r w:rsidRPr="00167021">
        <w:rPr>
          <w:rFonts w:ascii="HGS明朝E" w:eastAsia="HGS明朝E" w:hAnsi="HGS明朝E" w:cs="ＭＳ Ｐゴシック" w:hint="eastAsia"/>
          <w:b/>
          <w:bCs/>
          <w:kern w:val="0"/>
          <w:szCs w:val="24"/>
        </w:rPr>
        <w:t>肉体が苦悩によじれ曲がった</w:t>
      </w:r>
      <w:r w:rsidRPr="00167021">
        <w:rPr>
          <w:rFonts w:ascii="HGS明朝E" w:eastAsia="HGS明朝E" w:hAnsi="HGS明朝E" w:cs="ＭＳ Ｐゴシック" w:hint="eastAsia"/>
          <w:kern w:val="0"/>
          <w:szCs w:val="24"/>
        </w:rPr>
        <w:t>美しい若い女である。彼女は秘密の</w:t>
      </w:r>
      <w:r w:rsidRPr="00167021">
        <w:rPr>
          <w:rFonts w:ascii="HGS明朝E" w:eastAsia="HGS明朝E" w:hAnsi="HGS明朝E" w:cs="ＭＳ Ｐゴシック" w:hint="eastAsia"/>
          <w:b/>
          <w:bCs/>
          <w:kern w:val="0"/>
          <w:szCs w:val="24"/>
        </w:rPr>
        <w:t>苦痛にさいなまれている</w:t>
      </w:r>
      <w:r w:rsidRPr="00167021">
        <w:rPr>
          <w:rFonts w:ascii="HGS明朝E" w:eastAsia="HGS明朝E" w:hAnsi="HGS明朝E" w:cs="ＭＳ Ｐゴシック" w:hint="eastAsia"/>
          <w:kern w:val="0"/>
          <w:szCs w:val="24"/>
        </w:rPr>
        <w:t>のであろう。その頭は深くうなだれている。その唇と眼蓋は閉ざされて、人は眠っているのだと思うかも知れない。しかし</w:t>
      </w:r>
      <w:r w:rsidRPr="00167021">
        <w:rPr>
          <w:rFonts w:ascii="HGS明朝E" w:eastAsia="HGS明朝E" w:hAnsi="HGS明朝E" w:cs="ＭＳ Ｐゴシック" w:hint="eastAsia"/>
          <w:b/>
          <w:bCs/>
          <w:kern w:val="0"/>
          <w:szCs w:val="24"/>
        </w:rPr>
        <w:t>顔に現われた苦悶が、彼女の心中の激しい争をあばいてみせる</w:t>
      </w:r>
      <w:r w:rsidRPr="00167021">
        <w:rPr>
          <w:rFonts w:ascii="HGS明朝E" w:eastAsia="HGS明朝E" w:hAnsi="HGS明朝E" w:cs="ＭＳ Ｐゴシック" w:hint="eastAsia"/>
          <w:kern w:val="0"/>
          <w:szCs w:val="24"/>
        </w:rPr>
        <w:t>。これを見る人をいたく驚かすものは、それが</w:t>
      </w:r>
      <w:r w:rsidRPr="00167021">
        <w:rPr>
          <w:rFonts w:ascii="HGS明朝E" w:eastAsia="HGS明朝E" w:hAnsi="HGS明朝E" w:cs="ＭＳ Ｐゴシック" w:hint="eastAsia"/>
          <w:b/>
          <w:bCs/>
          <w:kern w:val="0"/>
          <w:szCs w:val="24"/>
        </w:rPr>
        <w:t>腕も脚をも持っておらぬということである</w:t>
      </w:r>
      <w:r w:rsidRPr="00167021">
        <w:rPr>
          <w:rFonts w:ascii="HGS明朝E" w:eastAsia="HGS明朝E" w:hAnsi="HGS明朝E" w:cs="ＭＳ Ｐゴシック" w:hint="eastAsia"/>
          <w:kern w:val="0"/>
          <w:szCs w:val="24"/>
        </w:rPr>
        <w:t>。</w:t>
      </w:r>
    </w:p>
    <w:p w14:paraId="7BB1DD42" w14:textId="77777777" w:rsidR="00E85DA5" w:rsidRPr="00167021" w:rsidRDefault="00E85DA5" w:rsidP="00E85DA5">
      <w:pPr>
        <w:widowControl/>
        <w:ind w:firstLineChars="100" w:firstLine="240"/>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彫刻家が自分自身への不満の余りにそれを打ち砕いたものとみえる。そして人はこれほどの力強い像が不完全であるのを惜しまずにいられないのである。人は、それが受けた無残な切断を悲しむ。私が抑えがたいこの感情を主人の前に表わしたとき、</w:t>
      </w:r>
    </w:p>
    <w:p w14:paraId="71822B3A"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（ロダン）何という</w:t>
      </w:r>
      <w:r w:rsidRPr="00167021">
        <w:rPr>
          <w:rFonts w:ascii="HGS明朝E" w:eastAsia="HGS明朝E" w:hAnsi="HGS明朝E" w:cs="ＭＳ Ｐゴシック"/>
          <w:kern w:val="0"/>
          <w:szCs w:val="24"/>
        </w:rPr>
        <w:t>非難を私にされるのです？　（彼は若干驚いて私にいった）</w:t>
      </w:r>
      <w:r w:rsidRPr="00167021">
        <w:rPr>
          <w:rFonts w:ascii="HGS明朝E" w:eastAsia="HGS明朝E" w:hAnsi="HGS明朝E" w:cs="ＭＳ Ｐゴシック"/>
          <w:b/>
          <w:bCs/>
          <w:kern w:val="0"/>
          <w:szCs w:val="24"/>
        </w:rPr>
        <w:t>それは計画なんですよ</w:t>
      </w:r>
      <w:r w:rsidRPr="00167021">
        <w:rPr>
          <w:rFonts w:ascii="HGS明朝E" w:eastAsia="HGS明朝E" w:hAnsi="HGS明朝E" w:cs="ＭＳ Ｐゴシック"/>
          <w:kern w:val="0"/>
          <w:szCs w:val="24"/>
        </w:rPr>
        <w:t>。私の像をこの状態にしておいたというのが。</w:t>
      </w:r>
    </w:p>
    <w:p w14:paraId="29C152D2"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 xml:space="preserve">　それは</w:t>
      </w:r>
      <w:r w:rsidRPr="00167021">
        <w:rPr>
          <w:rFonts w:ascii="HGS明朝E" w:eastAsia="HGS明朝E" w:hAnsi="HGS明朝E" w:cs="ＭＳ Ｐゴシック"/>
          <w:b/>
          <w:bCs/>
          <w:kern w:val="0"/>
          <w:szCs w:val="24"/>
          <w:highlight w:val="yellow"/>
        </w:rPr>
        <w:t>『瞑想』</w:t>
      </w:r>
      <w:r w:rsidRPr="00167021">
        <w:rPr>
          <w:rFonts w:ascii="HGS明朝E" w:eastAsia="HGS明朝E" w:hAnsi="HGS明朝E" w:cs="ＭＳ Ｐゴシック"/>
          <w:kern w:val="0"/>
          <w:szCs w:val="24"/>
        </w:rPr>
        <w:t>を表わしているのです</w:t>
      </w:r>
      <w:r w:rsidRPr="00167021">
        <w:rPr>
          <w:rFonts w:ascii="HGS明朝E" w:eastAsia="HGS明朝E" w:hAnsi="HGS明朝E" w:cs="ＭＳ Ｐゴシック"/>
          <w:b/>
          <w:bCs/>
          <w:kern w:val="0"/>
          <w:szCs w:val="24"/>
        </w:rPr>
        <w:t>。動かそうにも腕がなく、歩もうにも脚を持っておらぬのはその為なのです</w:t>
      </w:r>
      <w:r w:rsidRPr="00167021">
        <w:rPr>
          <w:rFonts w:ascii="HGS明朝E" w:eastAsia="HGS明朝E" w:hAnsi="HGS明朝E" w:cs="ＭＳ Ｐゴシック"/>
          <w:kern w:val="0"/>
          <w:szCs w:val="24"/>
        </w:rPr>
        <w:t>。思索が余り先まで押し進められると、遂にそれは正反対な決意に至極く尤もらしい理屈を思いつかせて、</w:t>
      </w:r>
      <w:r w:rsidRPr="00167021">
        <w:rPr>
          <w:rFonts w:ascii="HGS明朝E" w:eastAsia="HGS明朝E" w:hAnsi="HGS明朝E" w:cs="ＭＳ Ｐゴシック"/>
          <w:b/>
          <w:bCs/>
          <w:kern w:val="0"/>
          <w:szCs w:val="24"/>
          <w:highlight w:val="yellow"/>
        </w:rPr>
        <w:t>最後には</w:t>
      </w:r>
      <w:r w:rsidRPr="00167021">
        <w:rPr>
          <w:rFonts w:ascii="HGS明朝E" w:eastAsia="HGS明朝E" w:hAnsi="HGS明朝E" w:cs="ＭＳ Ｐゴシック"/>
          <w:b/>
          <w:bCs/>
          <w:kern w:val="0"/>
          <w:szCs w:val="24"/>
          <w:highlight w:val="yellow"/>
          <w:u w:val="single"/>
        </w:rPr>
        <w:t>惰性（</w:t>
      </w:r>
      <w:proofErr w:type="spellStart"/>
      <w:r w:rsidRPr="00167021">
        <w:rPr>
          <w:rFonts w:ascii="HGS明朝E" w:eastAsia="HGS明朝E" w:hAnsi="HGS明朝E" w:cs="ＭＳ Ｐゴシック"/>
          <w:kern w:val="0"/>
          <w:szCs w:val="24"/>
          <w:highlight w:val="yellow"/>
          <w:u w:val="single"/>
        </w:rPr>
        <w:t>inertie</w:t>
      </w:r>
      <w:proofErr w:type="spellEnd"/>
      <w:r w:rsidRPr="00167021">
        <w:rPr>
          <w:rFonts w:ascii="HGS明朝E" w:eastAsia="HGS明朝E" w:hAnsi="HGS明朝E" w:cs="ＭＳ Ｐゴシック"/>
          <w:kern w:val="0"/>
          <w:szCs w:val="24"/>
          <w:highlight w:val="yellow"/>
          <w:u w:val="single"/>
        </w:rPr>
        <w:t>）</w:t>
      </w:r>
      <w:r w:rsidRPr="00167021">
        <w:rPr>
          <w:rFonts w:ascii="HGS明朝E" w:eastAsia="HGS明朝E" w:hAnsi="HGS明朝E" w:cs="ＭＳ Ｐゴシック"/>
          <w:b/>
          <w:bCs/>
          <w:kern w:val="0"/>
          <w:szCs w:val="24"/>
          <w:highlight w:val="yellow"/>
        </w:rPr>
        <w:t>を誘致する</w:t>
      </w:r>
      <w:r w:rsidRPr="00167021">
        <w:rPr>
          <w:rFonts w:ascii="HGS明朝E" w:eastAsia="HGS明朝E" w:hAnsi="HGS明朝E" w:cs="ＭＳ Ｐゴシック"/>
          <w:kern w:val="0"/>
          <w:szCs w:val="24"/>
        </w:rPr>
        <w:t>、ということを貴方は全くお忘れになったのでしょうか？</w:t>
      </w:r>
    </w:p>
    <w:p w14:paraId="78931AC7"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lastRenderedPageBreak/>
        <w:t>（グセル）</w:t>
      </w:r>
      <w:r w:rsidRPr="00167021">
        <w:rPr>
          <w:rFonts w:ascii="HGS明朝E" w:eastAsia="HGS明朝E" w:hAnsi="HGS明朝E" w:cs="ＭＳ Ｐゴシック" w:hint="eastAsia"/>
          <w:kern w:val="0"/>
          <w:szCs w:val="24"/>
        </w:rPr>
        <w:t>この数語は、私を再び最初の感銘へ立ち帰らせるに充分であった。かくて私は心おきなく、眼前に置かれた彫像の気高い象徴主義を讃えた。</w:t>
      </w:r>
    </w:p>
    <w:p w14:paraId="3E7731FD" w14:textId="77777777" w:rsidR="00E85DA5" w:rsidRPr="00167021" w:rsidRDefault="00E85DA5" w:rsidP="00E85DA5">
      <w:pPr>
        <w:widowControl/>
        <w:ind w:firstLineChars="100" w:firstLine="240"/>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この女性は、私は今や理解したのであるが、それは彼女の</w:t>
      </w:r>
      <w:r w:rsidRPr="00167021">
        <w:rPr>
          <w:rFonts w:ascii="HGS明朝E" w:eastAsia="HGS明朝E" w:hAnsi="HGS明朝E" w:cs="ＭＳ Ｐゴシック"/>
          <w:b/>
          <w:bCs/>
          <w:kern w:val="0"/>
          <w:szCs w:val="24"/>
        </w:rPr>
        <w:t>解きえぬ数々の問題に否応なしに駆り立て</w:t>
      </w:r>
      <w:r w:rsidRPr="00167021">
        <w:rPr>
          <w:rFonts w:ascii="HGS明朝E" w:eastAsia="HGS明朝E" w:hAnsi="HGS明朝E" w:cs="ＭＳ Ｐゴシック" w:hint="eastAsia"/>
          <w:b/>
          <w:bCs/>
          <w:kern w:val="0"/>
          <w:szCs w:val="24"/>
        </w:rPr>
        <w:t>ら</w:t>
      </w:r>
      <w:r w:rsidRPr="00167021">
        <w:rPr>
          <w:rFonts w:ascii="HGS明朝E" w:eastAsia="HGS明朝E" w:hAnsi="HGS明朝E" w:cs="ＭＳ Ｐゴシック"/>
          <w:b/>
          <w:bCs/>
          <w:kern w:val="0"/>
          <w:szCs w:val="24"/>
        </w:rPr>
        <w:t>れ、実現することのできぬ理想にとらえられ、抱き締めるすべもない無限に悩まされている人智の寓意</w:t>
      </w:r>
      <w:r w:rsidRPr="00167021">
        <w:rPr>
          <w:rFonts w:ascii="HGS明朝E" w:eastAsia="HGS明朝E" w:hAnsi="HGS明朝E" w:cs="ＭＳ Ｐゴシック"/>
          <w:kern w:val="0"/>
          <w:szCs w:val="24"/>
          <w:u w:val="single"/>
        </w:rPr>
        <w:t>（</w:t>
      </w:r>
      <w:proofErr w:type="spellStart"/>
      <w:r w:rsidRPr="00167021">
        <w:rPr>
          <w:rFonts w:ascii="HGS明朝E" w:eastAsia="HGS明朝E" w:hAnsi="HGS明朝E" w:cs="ＭＳ Ｐゴシック"/>
          <w:kern w:val="0"/>
          <w:szCs w:val="24"/>
          <w:u w:val="single"/>
        </w:rPr>
        <w:t>emblème</w:t>
      </w:r>
      <w:proofErr w:type="spellEnd"/>
      <w:r w:rsidRPr="00167021">
        <w:rPr>
          <w:rFonts w:ascii="HGS明朝E" w:eastAsia="HGS明朝E" w:hAnsi="HGS明朝E" w:cs="ＭＳ Ｐゴシック"/>
          <w:kern w:val="0"/>
          <w:szCs w:val="24"/>
          <w:u w:val="single"/>
        </w:rPr>
        <w:t>）</w:t>
      </w:r>
      <w:r w:rsidRPr="00167021">
        <w:rPr>
          <w:rFonts w:ascii="HGS明朝E" w:eastAsia="HGS明朝E" w:hAnsi="HGS明朝E" w:cs="ＭＳ Ｐゴシック"/>
          <w:kern w:val="0"/>
          <w:szCs w:val="24"/>
        </w:rPr>
        <w:t>なのであった。</w:t>
      </w:r>
    </w:p>
    <w:p w14:paraId="7DC58DC0" w14:textId="77777777" w:rsidR="00E85DA5" w:rsidRPr="00167021" w:rsidRDefault="00E85DA5" w:rsidP="00E85DA5">
      <w:pPr>
        <w:widowControl/>
        <w:ind w:firstLineChars="100" w:firstLine="240"/>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この胴（トルス）の攣縮は思想の懊悩と、それが解答することのできぬ問題を掘り下げようとするその輝かしい、だが空しい根気とを現わしていた。そして四肢の切断は、</w:t>
      </w:r>
      <w:r w:rsidRPr="00167021">
        <w:rPr>
          <w:rFonts w:ascii="HGS明朝E" w:eastAsia="HGS明朝E" w:hAnsi="HGS明朝E" w:cs="ＭＳ Ｐゴシック"/>
          <w:b/>
          <w:bCs/>
          <w:kern w:val="0"/>
          <w:szCs w:val="24"/>
        </w:rPr>
        <w:t>実際生活において瞑想的な魂が感ずる打ち勝ち難い嫌悪を示す</w:t>
      </w:r>
      <w:r w:rsidRPr="00167021">
        <w:rPr>
          <w:rFonts w:ascii="HGS明朝E" w:eastAsia="HGS明朝E" w:hAnsi="HGS明朝E" w:cs="ＭＳ Ｐゴシック"/>
          <w:kern w:val="0"/>
          <w:szCs w:val="24"/>
        </w:rPr>
        <w:t>もの</w:t>
      </w:r>
      <w:r w:rsidRPr="00167021">
        <w:rPr>
          <w:rFonts w:ascii="HGS明朝E" w:eastAsia="HGS明朝E" w:hAnsi="HGS明朝E" w:cs="ＭＳ Ｐゴシック" w:hint="eastAsia"/>
          <w:kern w:val="0"/>
          <w:szCs w:val="24"/>
        </w:rPr>
        <w:t>であ</w:t>
      </w:r>
      <w:r w:rsidRPr="00167021">
        <w:rPr>
          <w:rFonts w:ascii="HGS明朝E" w:eastAsia="HGS明朝E" w:hAnsi="HGS明朝E" w:cs="ＭＳ Ｐゴシック"/>
          <w:kern w:val="0"/>
          <w:szCs w:val="24"/>
        </w:rPr>
        <w:t>った。</w:t>
      </w:r>
    </w:p>
    <w:p w14:paraId="1EDBEC99" w14:textId="77777777" w:rsidR="00E85DA5" w:rsidRPr="00167021" w:rsidRDefault="00E85DA5" w:rsidP="00E85DA5">
      <w:pPr>
        <w:widowControl/>
        <w:jc w:val="left"/>
        <w:rPr>
          <w:rFonts w:ascii="HGS明朝E" w:eastAsia="HGS明朝E" w:hAnsi="HGS明朝E" w:cs="ＭＳ Ｐゴシック"/>
          <w:kern w:val="0"/>
          <w:szCs w:val="24"/>
        </w:rPr>
      </w:pPr>
    </w:p>
    <w:p w14:paraId="76106825"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（●内藤訳）</w:t>
      </w:r>
    </w:p>
    <w:p w14:paraId="6E7846FA" w14:textId="77777777" w:rsidR="00E85DA5" w:rsidRPr="00167021" w:rsidRDefault="00E85DA5" w:rsidP="00E85DA5">
      <w:pPr>
        <w:widowControl/>
        <w:ind w:firstLineChars="100" w:firstLine="241"/>
        <w:jc w:val="left"/>
        <w:rPr>
          <w:rFonts w:ascii="HGS明朝E" w:eastAsia="HGS明朝E" w:hAnsi="HGS明朝E" w:cs="ＭＳ Ｐゴシック"/>
          <w:kern w:val="0"/>
          <w:szCs w:val="24"/>
        </w:rPr>
      </w:pPr>
      <w:r w:rsidRPr="00167021">
        <w:rPr>
          <w:rFonts w:ascii="HGS明朝E" w:eastAsia="HGS明朝E" w:hAnsi="HGS明朝E" w:cs="ＭＳ Ｐゴシック"/>
          <w:b/>
          <w:bCs/>
          <w:kern w:val="0"/>
          <w:szCs w:val="24"/>
          <w:highlight w:val="yellow"/>
          <w:u w:val="single"/>
        </w:rPr>
        <w:t>「瞑想」</w:t>
      </w:r>
      <w:r w:rsidRPr="00167021">
        <w:rPr>
          <w:rFonts w:ascii="Century" w:eastAsia="HGS明朝E" w:hAnsi="Century" w:cs="ＭＳ Ｐゴシック"/>
          <w:kern w:val="0"/>
          <w:szCs w:val="24"/>
          <w:highlight w:val="yellow"/>
          <w:u w:val="single"/>
        </w:rPr>
        <w:t>(</w:t>
      </w:r>
      <w:proofErr w:type="spellStart"/>
      <w:r w:rsidRPr="00167021">
        <w:rPr>
          <w:rFonts w:ascii="Century" w:eastAsia="HGS明朝E" w:hAnsi="Century" w:cs="ＭＳ Ｐゴシック"/>
          <w:b/>
          <w:bCs/>
          <w:kern w:val="0"/>
          <w:szCs w:val="24"/>
          <w:highlight w:val="yellow"/>
          <w:u w:val="single"/>
        </w:rPr>
        <w:t>Méditation</w:t>
      </w:r>
      <w:proofErr w:type="spellEnd"/>
      <w:r w:rsidRPr="00167021">
        <w:rPr>
          <w:rFonts w:ascii="Century" w:eastAsia="HGS明朝E" w:hAnsi="Century" w:cs="ＭＳ Ｐゴシック"/>
          <w:kern w:val="0"/>
          <w:szCs w:val="24"/>
          <w:highlight w:val="yellow"/>
          <w:u w:val="single"/>
        </w:rPr>
        <w:t>)</w:t>
      </w:r>
      <w:r w:rsidRPr="00167021">
        <w:rPr>
          <w:rFonts w:ascii="HGS明朝E" w:eastAsia="HGS明朝E" w:hAnsi="HGS明朝E" w:cs="ＭＳ Ｐゴシック"/>
          <w:kern w:val="0"/>
          <w:szCs w:val="24"/>
        </w:rPr>
        <w:t>というところですよ。だから、</w:t>
      </w:r>
      <w:r w:rsidRPr="00167021">
        <w:rPr>
          <w:rFonts w:ascii="HGS明朝E" w:eastAsia="HGS明朝E" w:hAnsi="HGS明朝E" w:cs="ＭＳ Ｐゴシック"/>
          <w:b/>
          <w:bCs/>
          <w:kern w:val="0"/>
          <w:szCs w:val="24"/>
          <w:u w:val="single"/>
        </w:rPr>
        <w:t>何かをする腕も持っていないし、歩くための足も持っていない</w:t>
      </w:r>
      <w:r w:rsidRPr="00167021">
        <w:rPr>
          <w:rFonts w:ascii="HGS明朝E" w:eastAsia="HGS明朝E" w:hAnsi="HGS明朝E" w:cs="ＭＳ Ｐゴシック"/>
          <w:kern w:val="0"/>
          <w:szCs w:val="24"/>
        </w:rPr>
        <w:t>のです。思索というものは、それが極端になると、まったく反対の決定をするために、いかにも尤もらしい議論の拠りどころを思いつかせて、</w:t>
      </w:r>
      <w:r w:rsidRPr="00167021">
        <w:rPr>
          <w:rFonts w:ascii="HGS明朝E" w:eastAsia="HGS明朝E" w:hAnsi="HGS明朝E" w:cs="ＭＳ Ｐゴシック"/>
          <w:b/>
          <w:bCs/>
          <w:kern w:val="0"/>
          <w:szCs w:val="24"/>
          <w:u w:val="single"/>
        </w:rPr>
        <w:t>ついには人を</w:t>
      </w:r>
      <w:r w:rsidRPr="00167021">
        <w:rPr>
          <w:rFonts w:ascii="HGS明朝E" w:eastAsia="HGS明朝E" w:hAnsi="HGS明朝E" w:cs="ＭＳ Ｐゴシック"/>
          <w:b/>
          <w:bCs/>
          <w:kern w:val="0"/>
          <w:szCs w:val="24"/>
          <w:highlight w:val="yellow"/>
          <w:u w:val="single"/>
        </w:rPr>
        <w:t>無気力（</w:t>
      </w:r>
      <w:proofErr w:type="spellStart"/>
      <w:r w:rsidRPr="00167021">
        <w:rPr>
          <w:rFonts w:ascii="HGS明朝E" w:eastAsia="HGS明朝E" w:hAnsi="HGS明朝E" w:cs="ＭＳ Ｐゴシック"/>
          <w:kern w:val="0"/>
          <w:szCs w:val="24"/>
          <w:highlight w:val="yellow"/>
          <w:u w:val="single"/>
        </w:rPr>
        <w:t>inertie</w:t>
      </w:r>
      <w:proofErr w:type="spellEnd"/>
      <w:r w:rsidRPr="00167021">
        <w:rPr>
          <w:rFonts w:ascii="HGS明朝E" w:eastAsia="HGS明朝E" w:hAnsi="HGS明朝E" w:cs="ＭＳ Ｐゴシック"/>
          <w:kern w:val="0"/>
          <w:szCs w:val="24"/>
          <w:highlight w:val="yellow"/>
          <w:u w:val="single"/>
        </w:rPr>
        <w:t>）</w:t>
      </w:r>
      <w:r w:rsidRPr="00167021">
        <w:rPr>
          <w:rFonts w:ascii="HGS明朝E" w:eastAsia="HGS明朝E" w:hAnsi="HGS明朝E" w:cs="ＭＳ Ｐゴシック"/>
          <w:b/>
          <w:bCs/>
          <w:kern w:val="0"/>
          <w:szCs w:val="24"/>
          <w:u w:val="single"/>
        </w:rPr>
        <w:t>にしてしまう</w:t>
      </w:r>
      <w:r w:rsidRPr="00167021">
        <w:rPr>
          <w:rFonts w:ascii="HGS明朝E" w:eastAsia="HGS明朝E" w:hAnsi="HGS明朝E" w:cs="ＭＳ Ｐゴシック"/>
          <w:kern w:val="0"/>
          <w:szCs w:val="24"/>
        </w:rPr>
        <w:t>。どうです、君はこんなことに気づいたことはありませんかね。</w:t>
      </w:r>
    </w:p>
    <w:p w14:paraId="1747E89F"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（グセル）問題の女は、実現することのできない理想につきまとわれ、つきとめることのできない「無限」になやまされて、解決できないさまざまな難問題に一も二もなく唆（そその）かされている</w:t>
      </w:r>
      <w:r w:rsidRPr="00167021">
        <w:rPr>
          <w:rFonts w:ascii="HGS明朝E" w:eastAsia="HGS明朝E" w:hAnsi="HGS明朝E" w:cs="ＭＳ Ｐゴシック"/>
          <w:b/>
          <w:bCs/>
          <w:kern w:val="0"/>
          <w:szCs w:val="24"/>
          <w:u w:val="single"/>
        </w:rPr>
        <w:t>人間知性の象徴</w:t>
      </w:r>
      <w:r w:rsidRPr="00167021">
        <w:rPr>
          <w:rFonts w:ascii="HGS明朝E" w:eastAsia="HGS明朝E" w:hAnsi="HGS明朝E" w:cs="ＭＳ Ｐゴシック"/>
          <w:kern w:val="0"/>
          <w:szCs w:val="24"/>
          <w:highlight w:val="yellow"/>
          <w:u w:val="single"/>
        </w:rPr>
        <w:t>（</w:t>
      </w:r>
      <w:proofErr w:type="spellStart"/>
      <w:r w:rsidRPr="00167021">
        <w:rPr>
          <w:rFonts w:ascii="HGS明朝E" w:eastAsia="HGS明朝E" w:hAnsi="HGS明朝E" w:cs="ＭＳ Ｐゴシック"/>
          <w:kern w:val="0"/>
          <w:szCs w:val="24"/>
          <w:u w:val="single"/>
        </w:rPr>
        <w:t>emblème</w:t>
      </w:r>
      <w:proofErr w:type="spellEnd"/>
      <w:r w:rsidRPr="00167021">
        <w:rPr>
          <w:rFonts w:ascii="HGS明朝E" w:eastAsia="HGS明朝E" w:hAnsi="HGS明朝E" w:cs="ＭＳ Ｐゴシック"/>
          <w:kern w:val="0"/>
          <w:szCs w:val="24"/>
          <w:highlight w:val="yellow"/>
          <w:u w:val="single"/>
        </w:rPr>
        <w:t>）</w:t>
      </w:r>
      <w:r w:rsidRPr="00167021">
        <w:rPr>
          <w:rFonts w:ascii="HGS明朝E" w:eastAsia="HGS明朝E" w:hAnsi="HGS明朝E" w:cs="ＭＳ Ｐゴシック"/>
          <w:b/>
          <w:bCs/>
          <w:kern w:val="0"/>
          <w:szCs w:val="24"/>
          <w:u w:val="single"/>
        </w:rPr>
        <w:t>だった</w:t>
      </w:r>
      <w:r w:rsidRPr="00167021">
        <w:rPr>
          <w:rFonts w:ascii="HGS明朝E" w:eastAsia="HGS明朝E" w:hAnsi="HGS明朝E" w:cs="ＭＳ Ｐゴシック"/>
          <w:kern w:val="0"/>
          <w:szCs w:val="24"/>
        </w:rPr>
        <w:t>。引き釣っている胴体</w:t>
      </w:r>
      <w:r w:rsidRPr="00167021">
        <w:rPr>
          <w:rFonts w:ascii="HGS明朝E" w:eastAsia="HGS明朝E" w:hAnsi="HGS明朝E" w:cs="ＭＳ Ｐゴシック" w:hint="eastAsia"/>
          <w:kern w:val="0"/>
          <w:szCs w:val="24"/>
        </w:rPr>
        <w:t>(</w:t>
      </w:r>
      <w:r w:rsidRPr="00167021">
        <w:rPr>
          <w:rFonts w:ascii="HGS明朝E" w:eastAsia="HGS明朝E" w:hAnsi="HGS明朝E" w:cs="ＭＳ Ｐゴシック"/>
          <w:kern w:val="0"/>
          <w:szCs w:val="24"/>
        </w:rPr>
        <w:t>contraction)には、責めさいなまれている</w:t>
      </w:r>
      <w:r w:rsidRPr="00167021">
        <w:rPr>
          <w:rFonts w:ascii="HGS明朝E" w:eastAsia="HGS明朝E" w:hAnsi="HGS明朝E" w:cs="ＭＳ Ｐゴシック" w:hint="eastAsia"/>
          <w:kern w:val="0"/>
          <w:szCs w:val="24"/>
        </w:rPr>
        <w:t>(</w:t>
      </w:r>
      <w:r w:rsidRPr="00167021">
        <w:rPr>
          <w:rFonts w:ascii="HGS明朝E" w:eastAsia="HGS明朝E" w:hAnsi="HGS明朝E" w:cs="ＭＳ Ｐゴシック"/>
          <w:kern w:val="0"/>
          <w:szCs w:val="24"/>
        </w:rPr>
        <w:t>torture)心の中と、解答をあたえることはできないながらも、いろいろな問題を掘り下げて行く執拗（しつよう）さ、</w:t>
      </w:r>
      <w:r w:rsidRPr="00167021">
        <w:rPr>
          <w:rFonts w:ascii="HGS明朝E" w:eastAsia="HGS明朝E" w:hAnsi="HGS明朝E" w:cs="ＭＳ Ｐゴシック"/>
          <w:b/>
          <w:bCs/>
          <w:kern w:val="0"/>
          <w:szCs w:val="24"/>
          <w:u w:val="single"/>
        </w:rPr>
        <w:t>花々しくはあっても結局は無益な執拗さ</w:t>
      </w:r>
      <w:r w:rsidRPr="00167021">
        <w:rPr>
          <w:rFonts w:ascii="HGS明朝E" w:eastAsia="HGS明朝E" w:hAnsi="HGS明朝E" w:cs="ＭＳ Ｐゴシック"/>
          <w:kern w:val="0"/>
          <w:szCs w:val="24"/>
        </w:rPr>
        <w:t>がはっきり窺（</w:t>
      </w:r>
      <w:r w:rsidRPr="00167021">
        <w:rPr>
          <w:rFonts w:ascii="HGS明朝E" w:eastAsia="HGS明朝E" w:hAnsi="HGS明朝E" w:cs="ＭＳ Ｐゴシック" w:hint="eastAsia"/>
          <w:kern w:val="0"/>
          <w:szCs w:val="24"/>
        </w:rPr>
        <w:t>うかが</w:t>
      </w:r>
      <w:r w:rsidRPr="00167021">
        <w:rPr>
          <w:rFonts w:ascii="HGS明朝E" w:eastAsia="HGS明朝E" w:hAnsi="HGS明朝E" w:cs="ＭＳ Ｐゴシック"/>
          <w:kern w:val="0"/>
          <w:szCs w:val="24"/>
        </w:rPr>
        <w:t>）われた。</w:t>
      </w:r>
    </w:p>
    <w:p w14:paraId="3CB3E2B8"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 xml:space="preserve">　そしてまた、手足が断ち切られているところには、</w:t>
      </w:r>
      <w:r w:rsidRPr="00167021">
        <w:rPr>
          <w:rFonts w:ascii="HGS明朝E" w:eastAsia="HGS明朝E" w:hAnsi="HGS明朝E" w:cs="ＭＳ Ｐゴシック"/>
          <w:b/>
          <w:bCs/>
          <w:kern w:val="0"/>
          <w:szCs w:val="24"/>
          <w:u w:val="single"/>
        </w:rPr>
        <w:t>瞑想を事とする人が、実際生活にたいして感ずる打ち勝ちがたい嫌悪の情が示されていた</w:t>
      </w:r>
      <w:r w:rsidRPr="00167021">
        <w:rPr>
          <w:rFonts w:ascii="HGS明朝E" w:eastAsia="HGS明朝E" w:hAnsi="HGS明朝E" w:cs="ＭＳ Ｐゴシック"/>
          <w:kern w:val="0"/>
          <w:szCs w:val="24"/>
        </w:rPr>
        <w:t>。</w:t>
      </w:r>
    </w:p>
    <w:p w14:paraId="5C0D8735" w14:textId="77777777" w:rsidR="00E85DA5" w:rsidRPr="00167021" w:rsidRDefault="00E85DA5" w:rsidP="00E85DA5">
      <w:pPr>
        <w:widowControl/>
        <w:jc w:val="left"/>
        <w:rPr>
          <w:rFonts w:ascii="HGS明朝E" w:eastAsia="HGS明朝E" w:hAnsi="HGS明朝E" w:cs="ＭＳ Ｐゴシック"/>
          <w:kern w:val="0"/>
          <w:szCs w:val="24"/>
        </w:rPr>
      </w:pPr>
    </w:p>
    <w:p w14:paraId="0E08D858" w14:textId="77777777" w:rsidR="00E85DA5" w:rsidRPr="00167021" w:rsidRDefault="00E85DA5" w:rsidP="00E85DA5">
      <w:pPr>
        <w:pStyle w:val="Web"/>
        <w:spacing w:before="0" w:beforeAutospacing="0" w:after="0" w:afterAutospacing="0"/>
        <w:ind w:firstLineChars="100" w:firstLine="240"/>
        <w:rPr>
          <w:rFonts w:ascii="HGS明朝E" w:eastAsia="HGS明朝E" w:hAnsi="HGS明朝E"/>
        </w:rPr>
      </w:pPr>
      <w:r w:rsidRPr="00167021">
        <w:rPr>
          <w:rFonts w:ascii="HGS明朝E" w:eastAsia="HGS明朝E" w:hAnsi="HGS明朝E" w:hint="eastAsia"/>
        </w:rPr>
        <w:t>「人間は深く考えこむと、</w:t>
      </w:r>
      <w:r w:rsidRPr="00167021">
        <w:rPr>
          <w:rFonts w:ascii="HGS明朝E" w:eastAsia="HGS明朝E" w:hAnsi="HGS明朝E" w:hint="eastAsia"/>
          <w:b/>
          <w:bCs/>
        </w:rPr>
        <w:t>しまいには、なんにもしなく(</w:t>
      </w:r>
      <w:r w:rsidRPr="00167021">
        <w:rPr>
          <w:rFonts w:ascii="HGS明朝E" w:eastAsia="HGS明朝E" w:hAnsi="HGS明朝E"/>
          <w:b/>
          <w:bCs/>
        </w:rPr>
        <w:t>inaction)</w:t>
      </w:r>
      <w:r w:rsidRPr="00167021">
        <w:rPr>
          <w:rFonts w:ascii="HGS明朝E" w:eastAsia="HGS明朝E" w:hAnsi="HGS明朝E" w:hint="eastAsia"/>
          <w:b/>
          <w:bCs/>
        </w:rPr>
        <w:t>なりがちなものだ</w:t>
      </w:r>
      <w:r w:rsidRPr="00167021">
        <w:rPr>
          <w:rFonts w:ascii="HGS明朝E" w:eastAsia="HGS明朝E" w:hAnsi="HGS明朝E" w:hint="eastAsia"/>
        </w:rPr>
        <w:t>」</w:t>
      </w:r>
    </w:p>
    <w:p w14:paraId="04606484" w14:textId="77777777" w:rsidR="00E85DA5" w:rsidRPr="00167021" w:rsidRDefault="00E85DA5" w:rsidP="00E85DA5">
      <w:pPr>
        <w:pStyle w:val="Web"/>
        <w:spacing w:before="0" w:beforeAutospacing="0" w:after="0" w:afterAutospacing="0"/>
        <w:rPr>
          <w:rFonts w:ascii="HGS明朝E" w:eastAsia="HGS明朝E" w:hAnsi="HGS明朝E"/>
        </w:rPr>
      </w:pPr>
      <w:bookmarkStart w:id="1" w:name="_Hlk68299828"/>
      <w:r w:rsidRPr="00167021">
        <w:rPr>
          <w:rFonts w:ascii="HGS明朝E" w:eastAsia="HGS明朝E" w:hAnsi="HGS明朝E" w:hint="eastAsia"/>
        </w:rPr>
        <w:t>（古川訳）</w:t>
      </w:r>
      <w:r w:rsidRPr="00167021">
        <w:rPr>
          <w:rFonts w:ascii="HGS明朝E" w:eastAsia="HGS明朝E" w:hAnsi="HGS明朝E"/>
        </w:rPr>
        <w:t>『</w:t>
      </w:r>
      <w:r w:rsidRPr="00167021">
        <w:rPr>
          <w:rFonts w:ascii="HGS明朝E" w:eastAsia="HGS明朝E" w:hAnsi="HGS明朝E"/>
          <w:b/>
          <w:bCs/>
        </w:rPr>
        <w:t>極端に深い考えはまことにしばしば無為</w:t>
      </w:r>
      <w:r w:rsidRPr="00167021">
        <w:rPr>
          <w:rFonts w:ascii="HGS明朝E" w:eastAsia="HGS明朝E" w:hAnsi="HGS明朝E" w:hint="eastAsia"/>
          <w:b/>
          <w:bCs/>
        </w:rPr>
        <w:t>(</w:t>
      </w:r>
      <w:r w:rsidRPr="00167021">
        <w:rPr>
          <w:rFonts w:ascii="HGS明朝E" w:eastAsia="HGS明朝E" w:hAnsi="HGS明朝E"/>
          <w:b/>
          <w:bCs/>
        </w:rPr>
        <w:t>inaction)に至る</w:t>
      </w:r>
      <w:r w:rsidRPr="00167021">
        <w:rPr>
          <w:rFonts w:ascii="HGS明朝E" w:eastAsia="HGS明朝E" w:hAnsi="HGS明朝E"/>
        </w:rPr>
        <w:t>』</w:t>
      </w:r>
      <w:bookmarkEnd w:id="1"/>
    </w:p>
    <w:p w14:paraId="00FCC671" w14:textId="77777777" w:rsidR="00E85DA5" w:rsidRPr="00167021" w:rsidRDefault="00E85DA5" w:rsidP="00E85DA5">
      <w:pPr>
        <w:pStyle w:val="Web"/>
        <w:spacing w:before="0" w:beforeAutospacing="0" w:after="0" w:afterAutospacing="0"/>
        <w:rPr>
          <w:rFonts w:ascii="HGS明朝E" w:eastAsia="HGS明朝E" w:hAnsi="HGS明朝E"/>
        </w:rPr>
      </w:pPr>
    </w:p>
    <w:p w14:paraId="7C559026"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hint="eastAsia"/>
        </w:rPr>
        <w:t>（内藤訳）ほんとうをいえば、すべてが思想です。すべてが象徴です。</w:t>
      </w:r>
    </w:p>
    <w:p w14:paraId="7987FD5C" w14:textId="77777777" w:rsidR="00E85DA5" w:rsidRPr="00167021" w:rsidRDefault="00E85DA5" w:rsidP="00E85DA5">
      <w:pPr>
        <w:pStyle w:val="Web"/>
        <w:spacing w:before="0" w:beforeAutospacing="0" w:after="0" w:afterAutospacing="0"/>
        <w:ind w:firstLineChars="100" w:firstLine="240"/>
        <w:rPr>
          <w:rFonts w:ascii="HGS明朝E" w:eastAsia="HGS明朝E" w:hAnsi="HGS明朝E"/>
        </w:rPr>
      </w:pPr>
      <w:r w:rsidRPr="00167021">
        <w:rPr>
          <w:rFonts w:ascii="HGS明朝E" w:eastAsia="HGS明朝E" w:hAnsi="HGS明朝E"/>
        </w:rPr>
        <w:t>そんなわけで、</w:t>
      </w:r>
      <w:r w:rsidRPr="00167021">
        <w:rPr>
          <w:rFonts w:ascii="HGS明朝E" w:eastAsia="HGS明朝E" w:hAnsi="HGS明朝E"/>
          <w:b/>
          <w:bCs/>
        </w:rPr>
        <w:t>人間の</w:t>
      </w:r>
      <w:r w:rsidRPr="00167021">
        <w:rPr>
          <w:rFonts w:ascii="HGS明朝E" w:eastAsia="HGS明朝E" w:hAnsi="HGS明朝E"/>
          <w:b/>
          <w:bCs/>
          <w:highlight w:val="yellow"/>
        </w:rPr>
        <w:t>形と姿勢</w:t>
      </w:r>
      <w:r w:rsidRPr="00167021">
        <w:rPr>
          <w:rFonts w:ascii="HGS明朝E" w:eastAsia="HGS明朝E" w:hAnsi="HGS明朝E"/>
          <w:b/>
          <w:bCs/>
        </w:rPr>
        <w:t>は、必然的にその心の感動をあらわすのです</w:t>
      </w:r>
      <w:r w:rsidRPr="00167021">
        <w:rPr>
          <w:rFonts w:ascii="HGS明朝E" w:eastAsia="HGS明朝E" w:hAnsi="HGS明朝E"/>
        </w:rPr>
        <w:t>。肉体はつねに、その包んでいる精神のあらわれです。だから、物を見る心得のある人にとっては、裸体はもっとも豊富な意味をもつことになる。輪郭のおごそかなリズムの中には、</w:t>
      </w:r>
      <w:r w:rsidRPr="00167021">
        <w:rPr>
          <w:rFonts w:ascii="HGS明朝E" w:eastAsia="HGS明朝E" w:hAnsi="HGS明朝E"/>
          <w:b/>
          <w:bCs/>
          <w:highlight w:val="yellow"/>
        </w:rPr>
        <w:t>フィディアス</w:t>
      </w:r>
      <w:r w:rsidRPr="00167021">
        <w:rPr>
          <w:rFonts w:ascii="HGS明朝E" w:eastAsia="HGS明朝E" w:hAnsi="HGS明朝E"/>
        </w:rPr>
        <w:t>のように偉大な彫刻家だと、神の「叡智」が全自然の上にひろげた</w:t>
      </w:r>
      <w:r w:rsidRPr="00167021">
        <w:rPr>
          <w:rFonts w:ascii="HGS明朝E" w:eastAsia="HGS明朝E" w:hAnsi="HGS明朝E"/>
          <w:b/>
          <w:bCs/>
        </w:rPr>
        <w:t>うららかな調和</w:t>
      </w:r>
      <w:r w:rsidRPr="00167021">
        <w:rPr>
          <w:rFonts w:ascii="HGS明朝E" w:eastAsia="HGS明朝E" w:hAnsi="HGS明朝E"/>
        </w:rPr>
        <w:t>をみとめるのです。おっとりしていて、よく釣合がとれていて、</w:t>
      </w:r>
      <w:r w:rsidRPr="00167021">
        <w:rPr>
          <w:rFonts w:ascii="HGS明朝E" w:eastAsia="HGS明朝E" w:hAnsi="HGS明朝E"/>
          <w:b/>
          <w:bCs/>
          <w:highlight w:val="yellow"/>
        </w:rPr>
        <w:t>力と美しさとで光っている胴体</w:t>
      </w:r>
      <w:r w:rsidRPr="00167021">
        <w:rPr>
          <w:rFonts w:ascii="HGS明朝E" w:eastAsia="HGS明朝E" w:hAnsi="HGS明朝E"/>
        </w:rPr>
        <w:t>が、偉大な彫刻家には、</w:t>
      </w:r>
      <w:r w:rsidRPr="00167021">
        <w:rPr>
          <w:rFonts w:ascii="HGS明朝E" w:eastAsia="HGS明朝E" w:hAnsi="HGS明朝E"/>
          <w:b/>
          <w:bCs/>
        </w:rPr>
        <w:t>世界を支配している全能な</w:t>
      </w:r>
      <w:r w:rsidRPr="00167021">
        <w:rPr>
          <w:rFonts w:ascii="HGS明朝E" w:eastAsia="HGS明朝E" w:hAnsi="HGS明朝E"/>
          <w:b/>
          <w:bCs/>
          <w:highlight w:val="yellow"/>
        </w:rPr>
        <w:t>理性</w:t>
      </w:r>
      <w:r w:rsidRPr="00167021">
        <w:rPr>
          <w:rFonts w:ascii="HGS明朝E" w:eastAsia="HGS明朝E" w:hAnsi="HGS明朝E" w:hint="eastAsia"/>
          <w:b/>
          <w:bCs/>
          <w:highlight w:val="yellow"/>
        </w:rPr>
        <w:t>(</w:t>
      </w:r>
      <w:r w:rsidRPr="00167021">
        <w:rPr>
          <w:rFonts w:ascii="HGS明朝E" w:eastAsia="HGS明朝E" w:hAnsi="HGS明朝E"/>
          <w:b/>
          <w:bCs/>
          <w:highlight w:val="yellow"/>
        </w:rPr>
        <w:t>raison</w:t>
      </w:r>
      <w:r w:rsidRPr="00167021">
        <w:rPr>
          <w:rFonts w:ascii="HGS明朝E" w:eastAsia="HGS明朝E" w:hAnsi="HGS明朝E"/>
          <w:b/>
          <w:bCs/>
        </w:rPr>
        <w:t>)</w:t>
      </w:r>
      <w:r w:rsidRPr="00167021">
        <w:rPr>
          <w:rFonts w:ascii="HGS明朝E" w:eastAsia="HGS明朝E" w:hAnsi="HGS明朝E"/>
        </w:rPr>
        <w:t>を思わすことができるのです。(979)</w:t>
      </w:r>
    </w:p>
    <w:p w14:paraId="710FAC07" w14:textId="77777777" w:rsidR="00E85DA5" w:rsidRPr="00167021" w:rsidRDefault="00E85DA5" w:rsidP="00E85DA5">
      <w:pPr>
        <w:pStyle w:val="Web"/>
        <w:spacing w:before="0" w:beforeAutospacing="0" w:after="0" w:afterAutospacing="0"/>
        <w:ind w:firstLineChars="100" w:firstLine="240"/>
        <w:rPr>
          <w:rFonts w:ascii="HGS明朝E" w:eastAsia="HGS明朝E" w:hAnsi="HGS明朝E"/>
        </w:rPr>
      </w:pPr>
    </w:p>
    <w:p w14:paraId="01478142"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hint="eastAsia"/>
        </w:rPr>
        <w:t>（古川訳）</w:t>
      </w:r>
      <w:r w:rsidRPr="00167021">
        <w:rPr>
          <w:rFonts w:ascii="HGS明朝E" w:eastAsia="HGS明朝E" w:hAnsi="HGS明朝E" w:hint="eastAsia"/>
          <w:b/>
          <w:bCs/>
        </w:rPr>
        <w:t>それまでは未知であった豊かな富を、彼等自身の中に見出させる</w:t>
      </w:r>
      <w:r w:rsidRPr="00167021">
        <w:rPr>
          <w:rFonts w:ascii="HGS明朝E" w:eastAsia="HGS明朝E" w:hAnsi="HGS明朝E" w:hint="eastAsia"/>
        </w:rPr>
        <w:t>からです。</w:t>
      </w:r>
      <w:r w:rsidRPr="00167021">
        <w:rPr>
          <w:rFonts w:ascii="HGS明朝E" w:eastAsia="HGS明朝E" w:hAnsi="HGS明朝E" w:hint="eastAsia"/>
          <w:b/>
          <w:bCs/>
        </w:rPr>
        <w:t>生命を愛する新たな理由［レゾン］を、身を処すべき新しい内面的光明を、彼等に与えるからです</w:t>
      </w:r>
      <w:r w:rsidRPr="00167021">
        <w:rPr>
          <w:rFonts w:ascii="HGS明朝E" w:eastAsia="HGS明朝E" w:hAnsi="HGS明朝E" w:hint="eastAsia"/>
        </w:rPr>
        <w:t>。</w:t>
      </w:r>
    </w:p>
    <w:p w14:paraId="2F366611" w14:textId="77777777" w:rsidR="00E85DA5" w:rsidRPr="00167021" w:rsidRDefault="00E85DA5" w:rsidP="00E85DA5">
      <w:pPr>
        <w:pStyle w:val="Web"/>
        <w:spacing w:before="0" w:beforeAutospacing="0" w:after="0" w:afterAutospacing="0"/>
        <w:rPr>
          <w:rFonts w:ascii="HGS明朝E" w:eastAsia="HGS明朝E" w:hAnsi="HGS明朝E"/>
          <w:b/>
          <w:bCs/>
        </w:rPr>
      </w:pPr>
    </w:p>
    <w:p w14:paraId="54F670A5"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cs="ＭＳ 明朝" w:hint="eastAsia"/>
        </w:rPr>
        <w:t>◎</w:t>
      </w:r>
      <w:r w:rsidRPr="00167021">
        <w:rPr>
          <w:rFonts w:ascii="HGS明朝E" w:eastAsia="HGS明朝E" w:hAnsi="HGS明朝E"/>
        </w:rPr>
        <w:t>「第２章：芸術</w:t>
      </w:r>
      <w:r w:rsidRPr="00167021">
        <w:rPr>
          <w:rFonts w:ascii="HGS明朝E" w:eastAsia="HGS明朝E" w:hAnsi="HGS明朝E" w:hint="eastAsia"/>
        </w:rPr>
        <w:t>家</w:t>
      </w:r>
      <w:r w:rsidRPr="00167021">
        <w:rPr>
          <w:rFonts w:ascii="HGS明朝E" w:eastAsia="HGS明朝E" w:hAnsi="HGS明朝E"/>
        </w:rPr>
        <w:t>にとっては自然のすべてが美しい」</w:t>
      </w:r>
    </w:p>
    <w:p w14:paraId="0D4C4073" w14:textId="77777777" w:rsidR="00E85DA5" w:rsidRPr="00167021" w:rsidRDefault="00E85DA5" w:rsidP="00E85DA5">
      <w:pPr>
        <w:pStyle w:val="Web"/>
        <w:spacing w:before="0" w:beforeAutospacing="0" w:after="0" w:afterAutospacing="0"/>
        <w:ind w:firstLineChars="100" w:firstLine="240"/>
        <w:rPr>
          <w:rFonts w:ascii="HGS明朝E" w:eastAsia="HGS明朝E" w:hAnsi="HGS明朝E"/>
        </w:rPr>
      </w:pPr>
      <w:r w:rsidRPr="00167021">
        <w:rPr>
          <w:rFonts w:ascii="HGS明朝E" w:eastAsia="HGS明朝E" w:hAnsi="HGS明朝E"/>
        </w:rPr>
        <w:t>「自然」の中で、普通「醜さ」といわれるものが、芸術の場合には、大きな美しさになることがある。（186）</w:t>
      </w:r>
    </w:p>
    <w:p w14:paraId="4151371F" w14:textId="77777777" w:rsidR="00E85DA5" w:rsidRPr="00167021" w:rsidRDefault="00E85DA5" w:rsidP="00E85DA5">
      <w:pPr>
        <w:pStyle w:val="Web"/>
        <w:spacing w:before="0" w:beforeAutospacing="0" w:after="0" w:afterAutospacing="0"/>
        <w:ind w:firstLineChars="100" w:firstLine="240"/>
        <w:rPr>
          <w:rFonts w:ascii="HGS明朝E" w:eastAsia="HGS明朝E" w:hAnsi="HGS明朝E"/>
        </w:rPr>
      </w:pPr>
    </w:p>
    <w:p w14:paraId="63BC74B4"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hint="eastAsia"/>
        </w:rPr>
        <w:t>（高村訳）「性格」に力だけが「芸術」の美を成すところから、</w:t>
      </w:r>
      <w:r w:rsidRPr="00167021">
        <w:rPr>
          <w:rFonts w:ascii="HGS明朝E" w:eastAsia="HGS明朝E" w:hAnsi="HGS明朝E" w:hint="eastAsia"/>
          <w:b/>
          <w:bCs/>
        </w:rPr>
        <w:t>「自然」の中で醜いものほど、芸術の中で美しいという事がよく起ります</w:t>
      </w:r>
      <w:r w:rsidRPr="00167021">
        <w:rPr>
          <w:rFonts w:ascii="HGS明朝E" w:eastAsia="HGS明朝E" w:hAnsi="HGS明朝E" w:hint="eastAsia"/>
        </w:rPr>
        <w:t>。</w:t>
      </w:r>
    </w:p>
    <w:p w14:paraId="4FD6126E" w14:textId="77777777" w:rsidR="00E85DA5" w:rsidRPr="00167021" w:rsidRDefault="00E85DA5" w:rsidP="00E85DA5">
      <w:pPr>
        <w:pStyle w:val="Web"/>
        <w:spacing w:before="0" w:beforeAutospacing="0" w:after="0" w:afterAutospacing="0"/>
        <w:rPr>
          <w:rFonts w:ascii="HGS明朝E" w:eastAsia="HGS明朝E" w:hAnsi="HGS明朝E"/>
        </w:rPr>
      </w:pPr>
    </w:p>
    <w:p w14:paraId="628DD529"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cs="ＭＳ 明朝" w:hint="eastAsia"/>
        </w:rPr>
        <w:t>◎</w:t>
      </w:r>
      <w:r w:rsidRPr="00167021">
        <w:rPr>
          <w:rFonts w:ascii="HGS明朝E" w:eastAsia="HGS明朝E" w:hAnsi="HGS明朝E"/>
        </w:rPr>
        <w:t>「第６章：女の美しさ」</w:t>
      </w:r>
    </w:p>
    <w:p w14:paraId="76375F81" w14:textId="77777777" w:rsidR="00E85DA5" w:rsidRPr="00167021" w:rsidRDefault="00E85DA5" w:rsidP="00E85DA5">
      <w:pPr>
        <w:pStyle w:val="Web"/>
        <w:spacing w:before="0" w:beforeAutospacing="0" w:after="0" w:afterAutospacing="0"/>
        <w:rPr>
          <w:rFonts w:ascii="HGS明朝E" w:eastAsia="HGS明朝E" w:hAnsi="HGS明朝E"/>
          <w:b/>
          <w:bCs/>
        </w:rPr>
      </w:pPr>
      <w:r w:rsidRPr="00167021">
        <w:rPr>
          <w:rFonts w:ascii="HGS明朝E" w:eastAsia="HGS明朝E" w:hAnsi="HGS明朝E"/>
          <w:b/>
          <w:bCs/>
        </w:rPr>
        <w:t xml:space="preserve">●「内なる焔」　</w:t>
      </w:r>
    </w:p>
    <w:p w14:paraId="4557E15B" w14:textId="77777777" w:rsidR="00E85DA5" w:rsidRPr="00167021" w:rsidRDefault="00E85DA5" w:rsidP="00E85DA5">
      <w:pPr>
        <w:widowControl/>
        <w:jc w:val="left"/>
        <w:rPr>
          <w:rFonts w:ascii="HGS明朝E" w:eastAsia="HGS明朝E" w:hAnsi="HGS明朝E"/>
          <w:szCs w:val="24"/>
        </w:rPr>
      </w:pPr>
      <w:r w:rsidRPr="00167021">
        <w:rPr>
          <w:rFonts w:ascii="HGS明朝E" w:eastAsia="HGS明朝E" w:hAnsi="HGS明朝E" w:cs="ＭＳ Ｐゴシック"/>
          <w:kern w:val="0"/>
          <w:szCs w:val="24"/>
        </w:rPr>
        <w:t>（古川訳）</w:t>
      </w:r>
      <w:r w:rsidRPr="00167021">
        <w:rPr>
          <w:rFonts w:ascii="HGS明朝E" w:eastAsia="HGS明朝E" w:hAnsi="HGS明朝E" w:cs="ＭＳ Ｐゴシック" w:hint="eastAsia"/>
          <w:kern w:val="0"/>
          <w:szCs w:val="24"/>
        </w:rPr>
        <w:t>人体、それはなかんづく</w:t>
      </w:r>
      <w:r w:rsidRPr="00167021">
        <w:rPr>
          <w:rFonts w:ascii="HGS明朝E" w:eastAsia="HGS明朝E" w:hAnsi="HGS明朝E" w:cs="ＭＳ Ｐゴシック" w:hint="eastAsia"/>
          <w:b/>
          <w:bCs/>
          <w:kern w:val="0"/>
          <w:szCs w:val="24"/>
          <w:highlight w:val="yellow"/>
        </w:rPr>
        <w:t>魂の鏡</w:t>
      </w:r>
      <w:r w:rsidRPr="00167021">
        <w:rPr>
          <w:rFonts w:ascii="HGS明朝E" w:eastAsia="HGS明朝E" w:hAnsi="HGS明朝E" w:cs="ＭＳ Ｐゴシック" w:hint="eastAsia"/>
          <w:kern w:val="0"/>
          <w:szCs w:val="24"/>
        </w:rPr>
        <w:t>です。そこ（魂）よりしてそれの最大の美は発するのです。…</w:t>
      </w:r>
      <w:r w:rsidRPr="00167021">
        <w:rPr>
          <w:rFonts w:ascii="HGS明朝E" w:eastAsia="HGS明朝E" w:hAnsi="HGS明朝E" w:cs="ＭＳ Ｐゴシック"/>
          <w:kern w:val="0"/>
          <w:szCs w:val="24"/>
        </w:rPr>
        <w:t xml:space="preserve"> 我々が</w:t>
      </w:r>
      <w:r w:rsidRPr="00167021">
        <w:rPr>
          <w:rFonts w:ascii="HGS明朝E" w:eastAsia="HGS明朝E" w:hAnsi="HGS明朝E" w:cs="ＭＳ Ｐゴシック"/>
          <w:b/>
          <w:bCs/>
          <w:kern w:val="0"/>
          <w:szCs w:val="24"/>
        </w:rPr>
        <w:t>人体において</w:t>
      </w:r>
      <w:r w:rsidRPr="00167021">
        <w:rPr>
          <w:rFonts w:ascii="HGS明朝E" w:eastAsia="HGS明朝E" w:hAnsi="HGS明朝E" w:cs="ＭＳ Ｐゴシック"/>
          <w:b/>
          <w:bCs/>
          <w:kern w:val="0"/>
          <w:szCs w:val="24"/>
          <w:highlight w:val="yellow"/>
        </w:rPr>
        <w:t>崇め称えるもの</w:t>
      </w:r>
      <w:r w:rsidRPr="00167021">
        <w:rPr>
          <w:rFonts w:ascii="HGS明朝E" w:eastAsia="HGS明朝E" w:hAnsi="HGS明朝E" w:cs="ＭＳ Ｐゴシック"/>
          <w:b/>
          <w:bCs/>
          <w:kern w:val="0"/>
          <w:szCs w:val="24"/>
        </w:rPr>
        <w:t>、それは、あの様に美わしい形にもまして、そこに火と燃えるが如く歴々と見られる</w:t>
      </w:r>
      <w:r w:rsidRPr="00167021">
        <w:rPr>
          <w:rFonts w:ascii="HGS明朝E" w:eastAsia="HGS明朝E" w:hAnsi="HGS明朝E" w:cs="ＭＳ Ｐゴシック"/>
          <w:b/>
          <w:bCs/>
          <w:kern w:val="0"/>
          <w:szCs w:val="24"/>
          <w:highlight w:val="yellow"/>
        </w:rPr>
        <w:t>内なる焔</w:t>
      </w:r>
      <w:r w:rsidRPr="00167021">
        <w:rPr>
          <w:rFonts w:ascii="HGS明朝E" w:eastAsia="HGS明朝E" w:hAnsi="HGS明朝E" w:cs="ＭＳ Ｐゴシック"/>
          <w:b/>
          <w:bCs/>
          <w:kern w:val="0"/>
          <w:szCs w:val="24"/>
        </w:rPr>
        <w:t>である</w:t>
      </w:r>
      <w:r w:rsidRPr="00167021">
        <w:rPr>
          <w:rFonts w:ascii="HGS明朝E" w:eastAsia="HGS明朝E" w:hAnsi="HGS明朝E" w:cs="ＭＳ Ｐゴシック"/>
          <w:kern w:val="0"/>
          <w:szCs w:val="24"/>
        </w:rPr>
        <w:t>のです。</w:t>
      </w:r>
    </w:p>
    <w:p w14:paraId="576D45E3" w14:textId="77777777" w:rsidR="00E85DA5" w:rsidRPr="00167021" w:rsidRDefault="00E85DA5" w:rsidP="00E85DA5">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lastRenderedPageBreak/>
        <w:t>（高村訳）</w:t>
      </w:r>
      <w:r w:rsidRPr="00167021">
        <w:rPr>
          <w:rFonts w:ascii="HGS明朝E" w:eastAsia="HGS明朝E" w:hAnsi="HGS明朝E" w:cs="ＭＳ Ｐゴシック" w:hint="eastAsia"/>
          <w:b/>
          <w:bCs/>
          <w:kern w:val="0"/>
          <w:szCs w:val="24"/>
        </w:rPr>
        <w:t>人体こそ、わけても魂の鏡</w:t>
      </w:r>
      <w:r w:rsidRPr="00167021">
        <w:rPr>
          <w:rFonts w:ascii="HGS明朝E" w:eastAsia="HGS明朝E" w:hAnsi="HGS明朝E" w:cs="ＭＳ Ｐゴシック" w:hint="eastAsia"/>
          <w:kern w:val="0"/>
          <w:szCs w:val="24"/>
        </w:rPr>
        <w:t xml:space="preserve">です。そしてまたそれ故にこそ最大の美が存するのです。… </w:t>
      </w:r>
      <w:r w:rsidRPr="00167021">
        <w:rPr>
          <w:rFonts w:ascii="HGS明朝E" w:eastAsia="HGS明朝E" w:hAnsi="HGS明朝E" w:cs="ＭＳ Ｐゴシック" w:hint="eastAsia"/>
          <w:b/>
          <w:bCs/>
          <w:kern w:val="0"/>
          <w:szCs w:val="24"/>
        </w:rPr>
        <w:t>われわれが人体に</w:t>
      </w:r>
      <w:r w:rsidRPr="00167021">
        <w:rPr>
          <w:rFonts w:ascii="HGS明朝E" w:eastAsia="HGS明朝E" w:hAnsi="HGS明朝E" w:cs="ＭＳ Ｐゴシック" w:hint="eastAsia"/>
          <w:b/>
          <w:bCs/>
          <w:kern w:val="0"/>
          <w:szCs w:val="24"/>
          <w:highlight w:val="yellow"/>
        </w:rPr>
        <w:t>讃美</w:t>
      </w:r>
      <w:r w:rsidRPr="00167021">
        <w:rPr>
          <w:rFonts w:ascii="HGS明朝E" w:eastAsia="HGS明朝E" w:hAnsi="HGS明朝E" w:cs="ＭＳ Ｐゴシック" w:hint="eastAsia"/>
          <w:b/>
          <w:bCs/>
          <w:kern w:val="0"/>
          <w:szCs w:val="24"/>
        </w:rPr>
        <w:t>するところのものは、いかに形は美しくともそれより以上のものです。透き通してそれを</w:t>
      </w:r>
      <w:r w:rsidRPr="00167021">
        <w:rPr>
          <w:rFonts w:ascii="HGS明朝E" w:eastAsia="HGS明朝E" w:hAnsi="HGS明朝E" w:cs="ＭＳ Ｐゴシック" w:hint="eastAsia"/>
          <w:b/>
          <w:bCs/>
          <w:kern w:val="0"/>
          <w:szCs w:val="24"/>
          <w:highlight w:val="yellow"/>
        </w:rPr>
        <w:t>照りかがやかせるかと見える内面の火</w:t>
      </w:r>
      <w:r w:rsidRPr="00167021">
        <w:rPr>
          <w:rFonts w:ascii="HGS明朝E" w:eastAsia="HGS明朝E" w:hAnsi="HGS明朝E" w:cs="ＭＳ Ｐゴシック" w:hint="eastAsia"/>
          <w:kern w:val="0"/>
          <w:szCs w:val="24"/>
        </w:rPr>
        <w:t>です。</w:t>
      </w:r>
    </w:p>
    <w:p w14:paraId="161EE98A" w14:textId="77777777" w:rsidR="00E85DA5" w:rsidRPr="00167021" w:rsidRDefault="00E85DA5" w:rsidP="00E85DA5">
      <w:pPr>
        <w:widowControl/>
        <w:jc w:val="left"/>
        <w:rPr>
          <w:rFonts w:ascii="HGS明朝E" w:eastAsia="HGS明朝E" w:hAnsi="HGS明朝E" w:cs="ＭＳ Ｐゴシック"/>
          <w:kern w:val="0"/>
          <w:szCs w:val="24"/>
        </w:rPr>
      </w:pPr>
    </w:p>
    <w:p w14:paraId="3AF1FEF7"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cs="ＭＳ 明朝" w:hint="eastAsia"/>
        </w:rPr>
        <w:t>◎</w:t>
      </w:r>
      <w:r w:rsidRPr="00167021">
        <w:rPr>
          <w:rFonts w:ascii="HGS明朝E" w:eastAsia="HGS明朝E" w:hAnsi="HGS明朝E"/>
        </w:rPr>
        <w:t>「第９章：芸術における神秘」</w:t>
      </w:r>
    </w:p>
    <w:p w14:paraId="70CF2D88"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Century" w:eastAsia="HGS明朝E" w:hAnsi="Century" w:hint="eastAsia"/>
        </w:rPr>
        <w:t>（高村訳）</w:t>
      </w:r>
      <w:r w:rsidRPr="00167021">
        <w:rPr>
          <w:rFonts w:ascii="Century" w:eastAsia="HGS明朝E" w:hAnsi="Century" w:hint="eastAsia"/>
          <w:b/>
          <w:bCs/>
          <w:highlight w:val="yellow"/>
        </w:rPr>
        <w:t>形を普遍化する天賦</w:t>
      </w:r>
      <w:r w:rsidRPr="00167021">
        <w:rPr>
          <w:rFonts w:ascii="Century" w:eastAsia="HGS明朝E" w:hAnsi="Century" w:hint="eastAsia"/>
          <w:b/>
          <w:bCs/>
        </w:rPr>
        <w:t>、即ち</w:t>
      </w:r>
      <w:r w:rsidRPr="00167021">
        <w:rPr>
          <w:rFonts w:ascii="Century" w:eastAsia="HGS明朝E" w:hAnsi="Century" w:hint="eastAsia"/>
          <w:b/>
          <w:bCs/>
          <w:highlight w:val="yellow"/>
        </w:rPr>
        <w:t>生きた現実を空虚にする事なしに形の理法を表わす天賦</w:t>
      </w:r>
      <w:r w:rsidRPr="00167021">
        <w:rPr>
          <w:rFonts w:ascii="Century" w:eastAsia="HGS明朝E" w:hAnsi="Century" w:hint="eastAsia"/>
          <w:b/>
          <w:bCs/>
        </w:rPr>
        <w:t>を持っている芸術家は、みな</w:t>
      </w:r>
      <w:r w:rsidRPr="00167021">
        <w:rPr>
          <w:rFonts w:ascii="Century" w:eastAsia="HGS明朝E" w:hAnsi="Century" w:hint="eastAsia"/>
          <w:b/>
          <w:bCs/>
          <w:u w:val="single"/>
        </w:rPr>
        <w:t>同じ宗教的感情を生み出します</w:t>
      </w:r>
      <w:r w:rsidRPr="00167021">
        <w:rPr>
          <w:rFonts w:ascii="Century" w:eastAsia="HGS明朝E" w:hAnsi="Century" w:hint="eastAsia"/>
          <w:b/>
          <w:bCs/>
        </w:rPr>
        <w:t>。なぜと言えば、彼は</w:t>
      </w:r>
      <w:r w:rsidRPr="00167021">
        <w:rPr>
          <w:rFonts w:ascii="Century" w:eastAsia="HGS明朝E" w:hAnsi="Century" w:hint="eastAsia"/>
          <w:b/>
          <w:bCs/>
          <w:highlight w:val="yellow"/>
        </w:rPr>
        <w:t>不朽の真実の面前で彼自身体験した戦慄をわれわれに伝えるからです</w:t>
      </w:r>
      <w:r w:rsidRPr="00167021">
        <w:rPr>
          <w:rFonts w:ascii="Century" w:eastAsia="HGS明朝E" w:hAnsi="Century" w:hint="eastAsia"/>
        </w:rPr>
        <w:t>（</w:t>
      </w:r>
      <w:r w:rsidRPr="00167021">
        <w:rPr>
          <w:rFonts w:ascii="Century" w:eastAsia="HGS明朝E" w:hAnsi="Century"/>
        </w:rPr>
        <w:t>224</w:t>
      </w:r>
      <w:r w:rsidRPr="00167021">
        <w:rPr>
          <w:rFonts w:ascii="Century" w:eastAsia="HGS明朝E" w:hAnsi="Century" w:hint="eastAsia"/>
        </w:rPr>
        <w:t>頁）。</w:t>
      </w:r>
    </w:p>
    <w:p w14:paraId="5712B882" w14:textId="77777777" w:rsidR="00E85DA5" w:rsidRPr="00167021" w:rsidRDefault="00E85DA5" w:rsidP="00E85DA5">
      <w:pPr>
        <w:pStyle w:val="Web"/>
        <w:spacing w:before="0" w:beforeAutospacing="0" w:after="0" w:afterAutospacing="0"/>
        <w:rPr>
          <w:rFonts w:ascii="HGS明朝E" w:eastAsia="HGS明朝E" w:hAnsi="HGS明朝E"/>
        </w:rPr>
      </w:pPr>
    </w:p>
    <w:p w14:paraId="043D480B"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rPr>
        <w:t>●パルテノンのアフロディテ</w:t>
      </w:r>
    </w:p>
    <w:p w14:paraId="3E01884A" w14:textId="77777777" w:rsidR="00E85DA5" w:rsidRPr="00167021" w:rsidRDefault="00E85DA5" w:rsidP="00E85DA5">
      <w:pPr>
        <w:pStyle w:val="Web"/>
        <w:spacing w:before="0" w:beforeAutospacing="0" w:after="0" w:afterAutospacing="0"/>
        <w:rPr>
          <w:rFonts w:ascii="HGS明朝E" w:eastAsia="HGS明朝E" w:hAnsi="HGS明朝E"/>
        </w:rPr>
      </w:pPr>
      <w:bookmarkStart w:id="2" w:name="_Hlk68951495"/>
      <w:r w:rsidRPr="00167021">
        <w:rPr>
          <w:rFonts w:ascii="HGS明朝E" w:eastAsia="HGS明朝E" w:hAnsi="HGS明朝E"/>
        </w:rPr>
        <w:t>（高村訳）この三人の女が坐っているに過ぎません。がその姿勢が実に滑らかで実に高貴で、まるで</w:t>
      </w:r>
      <w:r w:rsidRPr="00167021">
        <w:rPr>
          <w:rFonts w:ascii="HGS明朝E" w:eastAsia="HGS明朝E" w:hAnsi="HGS明朝E"/>
          <w:b/>
          <w:bCs/>
          <w:highlight w:val="yellow"/>
          <w:u w:val="single"/>
        </w:rPr>
        <w:t>眼に見えない絶大なある物に関与</w:t>
      </w:r>
      <w:r w:rsidRPr="00167021">
        <w:rPr>
          <w:rFonts w:ascii="HGS明朝E" w:eastAsia="HGS明朝E" w:hAnsi="HGS明朝E"/>
          <w:b/>
          <w:bCs/>
          <w:u w:val="single"/>
        </w:rPr>
        <w:t>している</w:t>
      </w:r>
      <w:r w:rsidRPr="00167021">
        <w:rPr>
          <w:rFonts w:ascii="HGS明朝E" w:eastAsia="HGS明朝E" w:hAnsi="HGS明朝E"/>
        </w:rPr>
        <w:t>気がします。</w:t>
      </w:r>
    </w:p>
    <w:bookmarkEnd w:id="2"/>
    <w:p w14:paraId="5BD664DC" w14:textId="77777777" w:rsidR="00E85DA5" w:rsidRPr="00167021" w:rsidRDefault="00E85DA5" w:rsidP="00E85DA5">
      <w:pPr>
        <w:pStyle w:val="Web"/>
        <w:spacing w:before="0" w:beforeAutospacing="0" w:after="0" w:afterAutospacing="0"/>
        <w:rPr>
          <w:rFonts w:ascii="HGS明朝E" w:eastAsia="HGS明朝E" w:hAnsi="HGS明朝E"/>
        </w:rPr>
      </w:pPr>
    </w:p>
    <w:p w14:paraId="4AE82DEE"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rPr>
        <w:t>●大いなる神秘（不可知の領域）</w:t>
      </w:r>
    </w:p>
    <w:p w14:paraId="4836CD6A" w14:textId="77777777" w:rsidR="00E85DA5" w:rsidRPr="00167021" w:rsidRDefault="00E85DA5" w:rsidP="00E85DA5">
      <w:pPr>
        <w:pStyle w:val="Web"/>
        <w:spacing w:before="0" w:beforeAutospacing="0" w:after="0" w:afterAutospacing="0"/>
        <w:rPr>
          <w:rFonts w:ascii="HGS明朝E" w:eastAsia="HGS明朝E" w:hAnsi="HGS明朝E"/>
        </w:rPr>
      </w:pPr>
      <w:bookmarkStart w:id="3" w:name="_Hlk68951515"/>
      <w:r w:rsidRPr="00167021">
        <w:rPr>
          <w:rFonts w:ascii="HGS明朝E" w:eastAsia="HGS明朝E" w:hAnsi="HGS明朝E"/>
        </w:rPr>
        <w:t>（高村訳）彼らの上にはまったく</w:t>
      </w:r>
      <w:r w:rsidRPr="00167021">
        <w:rPr>
          <w:rFonts w:ascii="HGS明朝E" w:eastAsia="HGS明朝E" w:hAnsi="HGS明朝E"/>
          <w:b/>
          <w:bCs/>
          <w:highlight w:val="yellow"/>
          <w:u w:val="single"/>
        </w:rPr>
        <w:t>大きな神秘</w:t>
      </w:r>
      <w:r w:rsidRPr="00167021">
        <w:rPr>
          <w:rFonts w:ascii="HGS明朝E" w:eastAsia="HGS明朝E" w:hAnsi="HGS明朝E"/>
          <w:b/>
          <w:bCs/>
          <w:u w:val="single"/>
        </w:rPr>
        <w:t>が統治</w:t>
      </w:r>
      <w:r w:rsidRPr="00167021">
        <w:rPr>
          <w:rFonts w:ascii="HGS明朝E" w:eastAsia="HGS明朝E" w:hAnsi="HGS明朝E"/>
          <w:b/>
          <w:bCs/>
        </w:rPr>
        <w:t>しています</w:t>
      </w:r>
      <w:r w:rsidRPr="00167021">
        <w:rPr>
          <w:rFonts w:ascii="HGS明朝E" w:eastAsia="HGS明朝E" w:hAnsi="HGS明朝E"/>
        </w:rPr>
        <w:t>。即ち、</w:t>
      </w:r>
      <w:r w:rsidRPr="00167021">
        <w:rPr>
          <w:rFonts w:ascii="HGS明朝E" w:eastAsia="HGS明朝E" w:hAnsi="HGS明朝E"/>
          <w:b/>
          <w:bCs/>
          <w:highlight w:val="yellow"/>
          <w:u w:val="single"/>
        </w:rPr>
        <w:t>無形な、永遠な「理法</w:t>
      </w:r>
      <w:r w:rsidRPr="00167021">
        <w:rPr>
          <w:rFonts w:ascii="HGS明朝E" w:eastAsia="HGS明朝E" w:hAnsi="HGS明朝E" w:hint="eastAsia"/>
          <w:b/>
          <w:bCs/>
          <w:highlight w:val="yellow"/>
          <w:u w:val="single"/>
        </w:rPr>
        <w:t>（レゾン）</w:t>
      </w:r>
      <w:r w:rsidRPr="00167021">
        <w:rPr>
          <w:rFonts w:ascii="HGS明朝E" w:eastAsia="HGS明朝E" w:hAnsi="HGS明朝E"/>
          <w:b/>
          <w:bCs/>
          <w:highlight w:val="yellow"/>
          <w:u w:val="single"/>
        </w:rPr>
        <w:t>」</w:t>
      </w:r>
      <w:r w:rsidRPr="00167021">
        <w:rPr>
          <w:rFonts w:ascii="HGS明朝E" w:eastAsia="HGS明朝E" w:hAnsi="HGS明朝E"/>
        </w:rPr>
        <w:t>です。</w:t>
      </w:r>
      <w:r w:rsidRPr="00167021">
        <w:rPr>
          <w:rFonts w:ascii="HGS明朝E" w:eastAsia="HGS明朝E" w:hAnsi="HGS明朝E"/>
          <w:b/>
          <w:bCs/>
        </w:rPr>
        <w:t>これには</w:t>
      </w:r>
      <w:r w:rsidRPr="00167021">
        <w:rPr>
          <w:rFonts w:ascii="HGS明朝E" w:eastAsia="HGS明朝E" w:hAnsi="HGS明朝E"/>
          <w:b/>
          <w:bCs/>
          <w:u w:val="single"/>
        </w:rPr>
        <w:t>全「自然」が服従します</w:t>
      </w:r>
      <w:r w:rsidRPr="00167021">
        <w:rPr>
          <w:rFonts w:ascii="HGS明朝E" w:eastAsia="HGS明朝E" w:hAnsi="HGS明朝E"/>
          <w:b/>
          <w:bCs/>
        </w:rPr>
        <w:t>。そして</w:t>
      </w:r>
      <w:r w:rsidRPr="00167021">
        <w:rPr>
          <w:rFonts w:ascii="HGS明朝E" w:eastAsia="HGS明朝E" w:hAnsi="HGS明朝E"/>
          <w:b/>
          <w:bCs/>
          <w:u w:val="single"/>
        </w:rPr>
        <w:t>この女神もまた彼ら自身その天上界の召使</w:t>
      </w:r>
      <w:r w:rsidRPr="00167021">
        <w:rPr>
          <w:rFonts w:ascii="HGS明朝E" w:eastAsia="HGS明朝E" w:hAnsi="HGS明朝E"/>
          <w:b/>
          <w:bCs/>
        </w:rPr>
        <w:t>なのです</w:t>
      </w:r>
      <w:r w:rsidRPr="00167021">
        <w:rPr>
          <w:rFonts w:ascii="HGS明朝E" w:eastAsia="HGS明朝E" w:hAnsi="HGS明朝E"/>
        </w:rPr>
        <w:t>。</w:t>
      </w:r>
    </w:p>
    <w:p w14:paraId="7973400F" w14:textId="77777777"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rPr>
        <w:t>（古川訳）全く彼女達の上には</w:t>
      </w:r>
      <w:r w:rsidRPr="00167021">
        <w:rPr>
          <w:rFonts w:ascii="HGS明朝E" w:eastAsia="HGS明朝E" w:hAnsi="HGS明朝E"/>
          <w:b/>
          <w:bCs/>
          <w:highlight w:val="yellow"/>
        </w:rPr>
        <w:t>大きな神秘</w:t>
      </w:r>
      <w:r w:rsidRPr="00167021">
        <w:rPr>
          <w:rFonts w:ascii="HGS明朝E" w:eastAsia="HGS明朝E" w:hAnsi="HGS明朝E"/>
          <w:b/>
          <w:bCs/>
        </w:rPr>
        <w:t>が支配しています</w:t>
      </w:r>
      <w:r w:rsidRPr="00167021">
        <w:rPr>
          <w:rFonts w:ascii="HGS明朝E" w:eastAsia="HGS明朝E" w:hAnsi="HGS明朝E"/>
        </w:rPr>
        <w:t>。すなわち、全自然が服従し、そして彼女達自身さえ天界における召使である</w:t>
      </w:r>
      <w:r w:rsidRPr="00167021">
        <w:rPr>
          <w:rFonts w:ascii="HGS明朝E" w:eastAsia="HGS明朝E" w:hAnsi="HGS明朝E"/>
          <w:b/>
          <w:bCs/>
          <w:highlight w:val="yellow"/>
        </w:rPr>
        <w:t>無形の、そして永遠の『理』</w:t>
      </w:r>
      <w:r w:rsidRPr="00167021">
        <w:rPr>
          <w:rFonts w:ascii="HGS明朝E" w:eastAsia="HGS明朝E" w:hAnsi="HGS明朝E"/>
        </w:rPr>
        <w:t>。</w:t>
      </w:r>
    </w:p>
    <w:bookmarkEnd w:id="3"/>
    <w:p w14:paraId="556D7682" w14:textId="77777777" w:rsidR="00E85DA5" w:rsidRPr="00167021" w:rsidRDefault="00E85DA5" w:rsidP="00E85DA5">
      <w:pPr>
        <w:pStyle w:val="Web"/>
        <w:spacing w:before="0" w:beforeAutospacing="0" w:after="0" w:afterAutospacing="0"/>
        <w:rPr>
          <w:rFonts w:ascii="HGS明朝E" w:eastAsia="HGS明朝E" w:hAnsi="HGS明朝E"/>
        </w:rPr>
      </w:pPr>
    </w:p>
    <w:p w14:paraId="63684B31" w14:textId="77777777" w:rsidR="00E85DA5" w:rsidRPr="00167021" w:rsidRDefault="00E85DA5" w:rsidP="00E85DA5">
      <w:pPr>
        <w:rPr>
          <w:rFonts w:ascii="HGS明朝E" w:eastAsia="HGS明朝E" w:hAnsi="HGS明朝E"/>
          <w:szCs w:val="24"/>
        </w:rPr>
      </w:pPr>
      <w:r w:rsidRPr="00167021">
        <w:rPr>
          <w:rFonts w:ascii="HGS明朝E" w:eastAsia="HGS明朝E" w:hAnsi="HGS明朝E" w:cs="ＭＳ 明朝" w:hint="eastAsia"/>
          <w:szCs w:val="24"/>
        </w:rPr>
        <w:t>◎</w:t>
      </w:r>
      <w:r w:rsidRPr="00167021">
        <w:rPr>
          <w:rFonts w:ascii="HGS明朝E" w:eastAsia="HGS明朝E" w:hAnsi="HGS明朝E"/>
          <w:szCs w:val="24"/>
        </w:rPr>
        <w:t>「第１０章：フィディアスとミケランジェロ」</w:t>
      </w:r>
    </w:p>
    <w:p w14:paraId="381B6439" w14:textId="77777777" w:rsidR="00E85DA5" w:rsidRPr="00167021" w:rsidRDefault="00E85DA5" w:rsidP="00E85DA5">
      <w:pPr>
        <w:widowControl/>
        <w:ind w:firstLineChars="100" w:firstLine="241"/>
        <w:jc w:val="left"/>
        <w:rPr>
          <w:rFonts w:ascii="HGS明朝E" w:eastAsia="HGS明朝E" w:hAnsi="HGS明朝E"/>
          <w:szCs w:val="24"/>
        </w:rPr>
      </w:pPr>
      <w:r w:rsidRPr="00167021">
        <w:rPr>
          <w:rFonts w:ascii="HGS明朝E" w:eastAsia="HGS明朝E" w:hAnsi="HGS明朝E" w:cs="ＭＳ Ｐゴシック"/>
          <w:b/>
          <w:bCs/>
          <w:kern w:val="0"/>
          <w:szCs w:val="24"/>
        </w:rPr>
        <w:t>力というものは、しばしば美しさ</w:t>
      </w:r>
      <w:r w:rsidRPr="00167021">
        <w:rPr>
          <w:rFonts w:ascii="HGS明朝E" w:eastAsia="HGS明朝E" w:hAnsi="HGS明朝E" w:cs="ＭＳ Ｐゴシック" w:hint="eastAsia"/>
          <w:b/>
          <w:bCs/>
          <w:kern w:val="0"/>
          <w:szCs w:val="24"/>
        </w:rPr>
        <w:t>（グレース）</w:t>
      </w:r>
      <w:r w:rsidRPr="00167021">
        <w:rPr>
          <w:rFonts w:ascii="HGS明朝E" w:eastAsia="HGS明朝E" w:hAnsi="HGS明朝E" w:cs="ＭＳ Ｐゴシック"/>
          <w:b/>
          <w:bCs/>
          <w:kern w:val="0"/>
          <w:szCs w:val="24"/>
        </w:rPr>
        <w:t>と一つのものになるし、そしてほんとうの美しさには力がある</w:t>
      </w:r>
      <w:r w:rsidRPr="00167021">
        <w:rPr>
          <w:rFonts w:ascii="HGS明朝E" w:eastAsia="HGS明朝E" w:hAnsi="HGS明朝E" w:cs="ＭＳ Ｐゴシック"/>
          <w:kern w:val="0"/>
          <w:szCs w:val="24"/>
        </w:rPr>
        <w:t>。</w:t>
      </w:r>
      <w:bookmarkStart w:id="4" w:name="_Hlk69301100"/>
      <w:bookmarkStart w:id="5" w:name="_Hlk69129368"/>
      <w:r w:rsidRPr="00167021">
        <w:rPr>
          <w:rFonts w:ascii="HGS明朝E" w:eastAsia="HGS明朝E" w:hAnsi="HGS明朝E"/>
          <w:szCs w:val="24"/>
        </w:rPr>
        <w:t xml:space="preserve"> </w:t>
      </w:r>
    </w:p>
    <w:bookmarkEnd w:id="4"/>
    <w:p w14:paraId="0DE0BB8C" w14:textId="77777777" w:rsidR="00E85DA5" w:rsidRPr="00167021" w:rsidRDefault="00E85DA5" w:rsidP="00E85DA5">
      <w:pPr>
        <w:pStyle w:val="Web"/>
        <w:spacing w:before="0" w:beforeAutospacing="0" w:after="0" w:afterAutospacing="0"/>
        <w:rPr>
          <w:rFonts w:ascii="HGS明朝E" w:eastAsia="HGS明朝E" w:hAnsi="HGS明朝E"/>
        </w:rPr>
      </w:pPr>
    </w:p>
    <w:bookmarkEnd w:id="5"/>
    <w:p w14:paraId="01879F5D" w14:textId="1B743183"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hint="eastAsia"/>
        </w:rPr>
        <w:t>（高村訳）いや、決して</w:t>
      </w:r>
      <w:r w:rsidRPr="00167021">
        <w:rPr>
          <w:rFonts w:ascii="HGS明朝E" w:eastAsia="HGS明朝E" w:hAnsi="HGS明朝E"/>
          <w:b/>
          <w:bCs/>
        </w:rPr>
        <w:t>どんな芸術家</w:t>
      </w:r>
      <w:r w:rsidRPr="00167021">
        <w:rPr>
          <w:rFonts w:ascii="HGS明朝E" w:eastAsia="HGS明朝E" w:hAnsi="HGS明朝E" w:hint="eastAsia"/>
          <w:b/>
          <w:bCs/>
        </w:rPr>
        <w:t>で</w:t>
      </w:r>
      <w:r w:rsidRPr="00167021">
        <w:rPr>
          <w:rFonts w:ascii="HGS明朝E" w:eastAsia="HGS明朝E" w:hAnsi="HGS明朝E"/>
          <w:b/>
          <w:bCs/>
        </w:rPr>
        <w:t>もフィディアス以上にはなれ</w:t>
      </w:r>
      <w:r w:rsidRPr="00167021">
        <w:rPr>
          <w:rFonts w:ascii="HGS明朝E" w:eastAsia="HGS明朝E" w:hAnsi="HGS明朝E" w:hint="eastAsia"/>
          <w:b/>
          <w:bCs/>
        </w:rPr>
        <w:t>ないでしょう</w:t>
      </w:r>
      <w:r w:rsidRPr="00167021">
        <w:rPr>
          <w:rFonts w:ascii="HGS明朝E" w:eastAsia="HGS明朝E" w:hAnsi="HGS明朝E"/>
        </w:rPr>
        <w:t>。なぜ</w:t>
      </w:r>
      <w:r w:rsidRPr="00167021">
        <w:rPr>
          <w:rFonts w:ascii="HGS明朝E" w:eastAsia="HGS明朝E" w:hAnsi="HGS明朝E" w:hint="eastAsia"/>
        </w:rPr>
        <w:t>といえば</w:t>
      </w:r>
      <w:r w:rsidRPr="00167021">
        <w:rPr>
          <w:rFonts w:ascii="HGS明朝E" w:eastAsia="HGS明朝E" w:hAnsi="HGS明朝E"/>
        </w:rPr>
        <w:t>進歩は世</w:t>
      </w:r>
      <w:r w:rsidRPr="00167021">
        <w:rPr>
          <w:rFonts w:ascii="HGS明朝E" w:eastAsia="HGS明朝E" w:hAnsi="HGS明朝E" w:hint="eastAsia"/>
        </w:rPr>
        <w:t>の中には</w:t>
      </w:r>
      <w:r w:rsidRPr="00167021">
        <w:rPr>
          <w:rFonts w:ascii="HGS明朝E" w:eastAsia="HGS明朝E" w:hAnsi="HGS明朝E"/>
        </w:rPr>
        <w:t>存在</w:t>
      </w:r>
      <w:r w:rsidRPr="00167021">
        <w:rPr>
          <w:rFonts w:ascii="HGS明朝E" w:eastAsia="HGS明朝E" w:hAnsi="HGS明朝E" w:hint="eastAsia"/>
        </w:rPr>
        <w:t>するが、</w:t>
      </w:r>
      <w:r w:rsidRPr="00167021">
        <w:rPr>
          <w:rFonts w:ascii="HGS明朝E" w:eastAsia="HGS明朝E" w:hAnsi="HGS明朝E"/>
        </w:rPr>
        <w:t>芸術には存在しないからです。</w:t>
      </w:r>
      <w:r w:rsidRPr="00167021">
        <w:rPr>
          <w:rFonts w:ascii="HGS明朝E" w:eastAsia="HGS明朝E" w:hAnsi="HGS明朝E" w:hint="eastAsia"/>
        </w:rPr>
        <w:t>いっさいの</w:t>
      </w:r>
      <w:r w:rsidRPr="00167021">
        <w:rPr>
          <w:rFonts w:ascii="HGS明朝E" w:eastAsia="HGS明朝E" w:hAnsi="HGS明朝E"/>
        </w:rPr>
        <w:t>人間の夢が一殿堂の破風の中に</w:t>
      </w:r>
      <w:r w:rsidRPr="00167021">
        <w:rPr>
          <w:rFonts w:ascii="HGS明朝E" w:eastAsia="HGS明朝E" w:hAnsi="HGS明朝E" w:hint="eastAsia"/>
        </w:rPr>
        <w:t>閉じ込められ得るような</w:t>
      </w:r>
      <w:r w:rsidRPr="00167021">
        <w:rPr>
          <w:rFonts w:ascii="HGS明朝E" w:eastAsia="HGS明朝E" w:hAnsi="HGS明朝E"/>
        </w:rPr>
        <w:t>時代に</w:t>
      </w:r>
      <w:r w:rsidRPr="00167021">
        <w:rPr>
          <w:rFonts w:ascii="HGS明朝E" w:eastAsia="HGS明朝E" w:hAnsi="HGS明朝E" w:hint="eastAsia"/>
        </w:rPr>
        <w:t>輝いたこの</w:t>
      </w:r>
      <w:r w:rsidRPr="00167021">
        <w:rPr>
          <w:rFonts w:ascii="HGS明朝E" w:eastAsia="HGS明朝E" w:hAnsi="HGS明朝E"/>
        </w:rPr>
        <w:t>最大彫刻家は、永遠に</w:t>
      </w:r>
      <w:r w:rsidRPr="00167021">
        <w:rPr>
          <w:rFonts w:ascii="HGS明朝E" w:eastAsia="HGS明朝E" w:hAnsi="HGS明朝E" w:hint="eastAsia"/>
        </w:rPr>
        <w:t>無比でいるでしょう。</w:t>
      </w:r>
      <w:r w:rsidRPr="00167021">
        <w:rPr>
          <w:rFonts w:ascii="HGS明朝E" w:eastAsia="HGS明朝E" w:hAnsi="HGS明朝E"/>
        </w:rPr>
        <w:t xml:space="preserve"> </w:t>
      </w:r>
    </w:p>
    <w:p w14:paraId="4AF95A6C" w14:textId="77777777" w:rsidR="00E85DA5" w:rsidRPr="00167021" w:rsidRDefault="00E85DA5" w:rsidP="00E85DA5">
      <w:pPr>
        <w:pStyle w:val="Web"/>
        <w:spacing w:before="0" w:beforeAutospacing="0" w:after="0" w:afterAutospacing="0"/>
        <w:rPr>
          <w:rFonts w:ascii="HGS明朝E" w:eastAsia="HGS明朝E" w:hAnsi="HGS明朝E"/>
        </w:rPr>
      </w:pPr>
      <w:bookmarkStart w:id="6" w:name="_Hlk69301624"/>
      <w:bookmarkStart w:id="7" w:name="_Hlk69129705"/>
    </w:p>
    <w:bookmarkEnd w:id="6"/>
    <w:bookmarkEnd w:id="7"/>
    <w:p w14:paraId="5B0EBE72" w14:textId="77777777" w:rsidR="00E85DA5" w:rsidRPr="00167021" w:rsidRDefault="00E85DA5" w:rsidP="00E85DA5">
      <w:pPr>
        <w:rPr>
          <w:rFonts w:ascii="HGS明朝E" w:eastAsia="HGS明朝E" w:hAnsi="HGS明朝E"/>
          <w:szCs w:val="24"/>
        </w:rPr>
      </w:pPr>
      <w:r w:rsidRPr="00167021">
        <w:rPr>
          <w:rFonts w:ascii="HGS明朝E" w:eastAsia="HGS明朝E" w:hAnsi="HGS明朝E" w:cs="ＭＳ 明朝" w:hint="eastAsia"/>
          <w:szCs w:val="24"/>
        </w:rPr>
        <w:t>◎</w:t>
      </w:r>
      <w:r w:rsidRPr="00167021">
        <w:rPr>
          <w:rFonts w:ascii="HGS明朝E" w:eastAsia="HGS明朝E" w:hAnsi="HGS明朝E"/>
          <w:szCs w:val="24"/>
        </w:rPr>
        <w:t>「第１１章：芸術家が世の中のやくに立つこと」</w:t>
      </w:r>
    </w:p>
    <w:p w14:paraId="5FACFF38" w14:textId="77777777" w:rsidR="00E85DA5" w:rsidRPr="00167021" w:rsidRDefault="00E85DA5" w:rsidP="00E85DA5">
      <w:pPr>
        <w:pStyle w:val="Web"/>
        <w:spacing w:before="0" w:beforeAutospacing="0" w:after="0" w:afterAutospacing="0"/>
        <w:ind w:firstLineChars="100" w:firstLine="241"/>
        <w:rPr>
          <w:rFonts w:ascii="HGS明朝E" w:eastAsia="HGS明朝E" w:hAnsi="HGS明朝E"/>
        </w:rPr>
      </w:pPr>
      <w:r w:rsidRPr="00167021">
        <w:rPr>
          <w:rFonts w:ascii="HGS明朝E" w:eastAsia="HGS明朝E" w:hAnsi="HGS明朝E" w:hint="eastAsia"/>
          <w:b/>
          <w:bCs/>
        </w:rPr>
        <w:t>芸術は人間にその</w:t>
      </w:r>
      <w:r w:rsidRPr="00167021">
        <w:rPr>
          <w:rFonts w:ascii="HGS明朝E" w:eastAsia="HGS明朝E" w:hAnsi="HGS明朝E" w:hint="eastAsia"/>
          <w:b/>
          <w:bCs/>
          <w:highlight w:val="yellow"/>
        </w:rPr>
        <w:t>存在理由</w:t>
      </w:r>
      <w:r w:rsidRPr="00167021">
        <w:rPr>
          <w:rFonts w:ascii="HGS明朝E" w:eastAsia="HGS明朝E" w:hAnsi="HGS明朝E" w:hint="eastAsia"/>
          <w:b/>
          <w:bCs/>
        </w:rPr>
        <w:t>を教えます</w:t>
      </w:r>
      <w:r w:rsidRPr="00167021">
        <w:rPr>
          <w:rFonts w:ascii="HGS明朝E" w:eastAsia="HGS明朝E" w:hAnsi="HGS明朝E" w:hint="eastAsia"/>
        </w:rPr>
        <w:t>。生きることの意味をあきらかにするのが芸術なら、人間にその運命について明るい目をもたせる、したがって、生活の方向づけをするのが、また芸術です。</w:t>
      </w:r>
    </w:p>
    <w:p w14:paraId="402DBF2A" w14:textId="77777777" w:rsidR="00E85DA5" w:rsidRPr="00167021" w:rsidRDefault="00E85DA5" w:rsidP="00A205A8">
      <w:pPr>
        <w:pStyle w:val="Web"/>
        <w:spacing w:before="0" w:beforeAutospacing="0" w:after="0" w:afterAutospacing="0"/>
        <w:rPr>
          <w:rFonts w:ascii="HGS明朝E" w:eastAsia="HGS明朝E" w:hAnsi="HGS明朝E"/>
          <w:b/>
          <w:bCs/>
        </w:rPr>
      </w:pPr>
    </w:p>
    <w:p w14:paraId="2922CD0D" w14:textId="65D19C3D" w:rsidR="00E1134D" w:rsidRPr="00167021" w:rsidRDefault="00E1134D" w:rsidP="00E1134D">
      <w:pPr>
        <w:pStyle w:val="Web"/>
        <w:spacing w:before="0" w:beforeAutospacing="0" w:after="0" w:afterAutospacing="0"/>
        <w:rPr>
          <w:rFonts w:ascii="HGS明朝E" w:eastAsia="HGS明朝E" w:hAnsi="HGS明朝E"/>
        </w:rPr>
      </w:pPr>
      <w:r w:rsidRPr="00167021">
        <w:rPr>
          <w:rFonts w:ascii="HGS明朝E" w:eastAsia="HGS明朝E" w:hAnsi="HGS明朝E" w:hint="eastAsia"/>
        </w:rPr>
        <w:t>●『ギリシアの神々』ジェーン</w:t>
      </w:r>
      <w:r w:rsidRPr="00167021">
        <w:rPr>
          <w:rFonts w:ascii="HGS明朝E" w:eastAsia="HGS明朝E" w:hAnsi="HGS明朝E"/>
        </w:rPr>
        <w:t xml:space="preserve">. E. </w:t>
      </w:r>
      <w:r w:rsidRPr="00167021">
        <w:rPr>
          <w:rFonts w:ascii="HGS明朝E" w:eastAsia="HGS明朝E" w:hAnsi="HGS明朝E" w:hint="eastAsia"/>
        </w:rPr>
        <w:t>ハリソン著。船木裕訳。ちくま学芸文庫。</w:t>
      </w:r>
    </w:p>
    <w:p w14:paraId="0DFB8A97" w14:textId="3563C32D"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kern w:val="0"/>
          <w:szCs w:val="24"/>
        </w:rPr>
        <w:t> </w:t>
      </w:r>
      <w:r w:rsidRPr="00167021">
        <w:rPr>
          <w:rFonts w:ascii="HGS明朝E" w:eastAsia="HGS明朝E" w:hAnsi="HGS明朝E" w:cs="ＭＳ Ｐゴシック" w:hint="eastAsia"/>
          <w:kern w:val="0"/>
          <w:szCs w:val="24"/>
        </w:rPr>
        <w:t xml:space="preserve">　フェイディアスが、アイスキュロスの時代の理想の数々を、金象牙製の偉大なゼウス像に造形したのは、はなはだ幸運なことでしたが、さらに幸運なのは、その神像の観察者たちの記録が一部残されていることです。クウィンティリアヌス（</w:t>
      </w:r>
      <w:r w:rsidRPr="00167021">
        <w:rPr>
          <w:rFonts w:ascii="HGS明朝E" w:eastAsia="HGS明朝E" w:hAnsi="HGS明朝E" w:cs="ＭＳ Ｐゴシック"/>
          <w:kern w:val="0"/>
          <w:szCs w:val="24"/>
        </w:rPr>
        <w:t>12</w:t>
      </w:r>
      <w:r w:rsidRPr="00167021">
        <w:rPr>
          <w:rFonts w:ascii="HGS明朝E" w:eastAsia="HGS明朝E" w:hAnsi="HGS明朝E" w:cs="ＭＳ Ｐゴシック" w:hint="eastAsia"/>
          <w:kern w:val="0"/>
          <w:szCs w:val="24"/>
        </w:rPr>
        <w:t>巻の９）は、オリュムピアのゼウス像について「</w:t>
      </w:r>
      <w:r w:rsidRPr="00167021">
        <w:rPr>
          <w:rFonts w:ascii="HGS明朝E" w:eastAsia="HGS明朝E" w:hAnsi="HGS明朝E" w:cs="ＭＳ Ｐゴシック" w:hint="eastAsia"/>
          <w:b/>
          <w:bCs/>
          <w:kern w:val="0"/>
          <w:szCs w:val="24"/>
        </w:rPr>
        <w:t>その美しさは啓示</w:t>
      </w:r>
      <w:r w:rsidRPr="00167021">
        <w:rPr>
          <w:rFonts w:ascii="HGS明朝E" w:eastAsia="HGS明朝E" w:hAnsi="HGS明朝E" w:cs="ＭＳ Ｐゴシック" w:hint="eastAsia"/>
          <w:b/>
          <w:bCs/>
          <w:kern w:val="0"/>
          <w:szCs w:val="24"/>
          <w:highlight w:val="yellow"/>
        </w:rPr>
        <w:t>宗教</w:t>
      </w:r>
      <w:r w:rsidRPr="00167021">
        <w:rPr>
          <w:rFonts w:ascii="HGS明朝E" w:eastAsia="HGS明朝E" w:hAnsi="HGS明朝E" w:cs="ＭＳ Ｐゴシック" w:hint="eastAsia"/>
          <w:b/>
          <w:bCs/>
          <w:kern w:val="0"/>
          <w:szCs w:val="24"/>
        </w:rPr>
        <w:t>［超自然的啓示を根拠とする信仰］</w:t>
      </w:r>
      <w:r w:rsidRPr="00167021">
        <w:rPr>
          <w:rFonts w:ascii="HGS明朝E" w:eastAsia="HGS明朝E" w:hAnsi="HGS明朝E" w:cs="ＭＳ Ｐゴシック" w:hint="eastAsia"/>
          <w:b/>
          <w:bCs/>
          <w:kern w:val="0"/>
          <w:szCs w:val="24"/>
          <w:highlight w:val="yellow"/>
        </w:rPr>
        <w:t>に対して新たにあるものをつけ加えた</w:t>
      </w:r>
      <w:r w:rsidRPr="00167021">
        <w:rPr>
          <w:rFonts w:ascii="HGS明朝E" w:eastAsia="HGS明朝E" w:hAnsi="HGS明朝E" w:cs="ＭＳ Ｐゴシック" w:hint="eastAsia"/>
          <w:b/>
          <w:bCs/>
          <w:kern w:val="0"/>
          <w:szCs w:val="24"/>
        </w:rPr>
        <w:t>ように思われる。</w:t>
      </w:r>
      <w:r w:rsidRPr="00167021">
        <w:rPr>
          <w:rFonts w:ascii="HGS明朝E" w:eastAsia="HGS明朝E" w:hAnsi="HGS明朝E" w:cs="ＭＳ Ｐゴシック" w:hint="eastAsia"/>
          <w:kern w:val="0"/>
          <w:szCs w:val="24"/>
        </w:rPr>
        <w:t>」と述べています。</w:t>
      </w:r>
    </w:p>
    <w:p w14:paraId="06007091" w14:textId="77777777"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 xml:space="preserve">　ディオ・クリュソストモス［紀元</w:t>
      </w:r>
      <w:r w:rsidRPr="00167021">
        <w:rPr>
          <w:rFonts w:ascii="HGS明朝E" w:eastAsia="HGS明朝E" w:hAnsi="HGS明朝E" w:cs="ＭＳ Ｐゴシック"/>
          <w:kern w:val="0"/>
          <w:szCs w:val="24"/>
        </w:rPr>
        <w:t>40</w:t>
      </w:r>
      <w:r w:rsidRPr="00167021">
        <w:rPr>
          <w:rFonts w:ascii="HGS明朝E" w:eastAsia="HGS明朝E" w:hAnsi="HGS明朝E" w:cs="ＭＳ Ｐゴシック" w:hint="eastAsia"/>
          <w:kern w:val="0"/>
          <w:szCs w:val="24"/>
          <w:lang w:val="x-none"/>
        </w:rPr>
        <w:t>－</w:t>
      </w:r>
      <w:r w:rsidRPr="00167021">
        <w:rPr>
          <w:rFonts w:ascii="HGS明朝E" w:eastAsia="HGS明朝E" w:hAnsi="HGS明朝E" w:cs="ＭＳ Ｐゴシック"/>
          <w:kern w:val="0"/>
          <w:szCs w:val="24"/>
        </w:rPr>
        <w:t>112</w:t>
      </w:r>
      <w:r w:rsidRPr="00167021">
        <w:rPr>
          <w:rFonts w:ascii="HGS明朝E" w:eastAsia="HGS明朝E" w:hAnsi="HGS明朝E" w:cs="ＭＳ Ｐゴシック" w:hint="eastAsia"/>
          <w:kern w:val="0"/>
          <w:szCs w:val="24"/>
        </w:rPr>
        <w:t>］（</w:t>
      </w:r>
      <w:r w:rsidRPr="00167021">
        <w:rPr>
          <w:rFonts w:ascii="HGS明朝E" w:eastAsia="HGS明朝E" w:hAnsi="HGS明朝E" w:cs="ＭＳ Ｐゴシック"/>
          <w:kern w:val="0"/>
          <w:szCs w:val="24"/>
        </w:rPr>
        <w:t>12</w:t>
      </w:r>
      <w:r w:rsidRPr="00167021">
        <w:rPr>
          <w:rFonts w:ascii="HGS明朝E" w:eastAsia="HGS明朝E" w:hAnsi="HGS明朝E" w:cs="ＭＳ Ｐゴシック" w:hint="eastAsia"/>
          <w:kern w:val="0"/>
          <w:szCs w:val="24"/>
        </w:rPr>
        <w:t>巻</w:t>
      </w:r>
      <w:r w:rsidRPr="00167021">
        <w:rPr>
          <w:rFonts w:ascii="HGS明朝E" w:eastAsia="HGS明朝E" w:hAnsi="HGS明朝E" w:cs="ＭＳ Ｐゴシック"/>
          <w:kern w:val="0"/>
          <w:szCs w:val="24"/>
        </w:rPr>
        <w:t>14</w:t>
      </w:r>
      <w:r w:rsidRPr="00167021">
        <w:rPr>
          <w:rFonts w:ascii="HGS明朝E" w:eastAsia="HGS明朝E" w:hAnsi="HGS明朝E" w:cs="ＭＳ Ｐゴシック" w:hint="eastAsia"/>
          <w:kern w:val="0"/>
          <w:szCs w:val="24"/>
        </w:rPr>
        <w:t>）はこう書いています。</w:t>
      </w:r>
    </w:p>
    <w:p w14:paraId="59EB1682" w14:textId="77777777"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 xml:space="preserve">　「ヘラス［ギリシア民族］が心一つにまとまり、内紛で党派の争いなき時は、ヘラスの守護者たるわれらがゼウスは、平静いてまことに温厚。完全な形をした優しくも威厳のある完備の相、</w:t>
      </w:r>
      <w:r w:rsidRPr="00167021">
        <w:rPr>
          <w:rFonts w:ascii="HGS明朝E" w:eastAsia="HGS明朝E" w:hAnsi="HGS明朝E" w:cs="ＭＳ Ｐゴシック" w:hint="eastAsia"/>
          <w:b/>
          <w:bCs/>
          <w:kern w:val="0"/>
          <w:szCs w:val="24"/>
          <w:highlight w:val="yellow"/>
        </w:rPr>
        <w:t>生命と呼吸と一切の良き贈物とを授ける存在</w:t>
      </w:r>
      <w:r w:rsidRPr="00167021">
        <w:rPr>
          <w:rFonts w:ascii="HGS明朝E" w:eastAsia="HGS明朝E" w:hAnsi="HGS明朝E" w:cs="ＭＳ Ｐゴシック" w:hint="eastAsia"/>
          <w:b/>
          <w:bCs/>
          <w:kern w:val="0"/>
          <w:szCs w:val="24"/>
        </w:rPr>
        <w:t>、《人類共通の父親、救い主にして保護者》</w:t>
      </w:r>
      <w:r w:rsidRPr="00167021">
        <w:rPr>
          <w:rFonts w:ascii="HGS明朝E" w:eastAsia="HGS明朝E" w:hAnsi="HGS明朝E" w:cs="ＭＳ Ｐゴシック" w:hint="eastAsia"/>
          <w:kern w:val="0"/>
          <w:szCs w:val="24"/>
        </w:rPr>
        <w:t>である」</w:t>
      </w:r>
    </w:p>
    <w:p w14:paraId="2ACB5D08" w14:textId="1AFB8B69"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 xml:space="preserve">　［このゼウス像は］</w:t>
      </w:r>
      <w:r w:rsidRPr="00167021">
        <w:rPr>
          <w:rFonts w:ascii="HGS明朝E" w:eastAsia="HGS明朝E" w:hAnsi="HGS明朝E" w:cs="ＭＳ Ｐゴシック" w:hint="eastAsia"/>
          <w:b/>
          <w:bCs/>
          <w:kern w:val="0"/>
          <w:szCs w:val="24"/>
        </w:rPr>
        <w:t>われら死すべき人間にとって、不滅の神聖なる属性を心に抱き、形象に表現することのできる限界に達している。その神像は、これを眺める者の悩み多き心に、おのれの比類なく大きな慰安をもたらした。というのは「もしかりに、われわれ死すべき人間のうちで、</w:t>
      </w:r>
      <w:r w:rsidRPr="00167021">
        <w:rPr>
          <w:rFonts w:ascii="HGS明朝E" w:eastAsia="HGS明朝E" w:hAnsi="HGS明朝E" w:cs="ＭＳ Ｐゴシック" w:hint="eastAsia"/>
          <w:b/>
          <w:bCs/>
          <w:kern w:val="0"/>
          <w:szCs w:val="24"/>
          <w:highlight w:val="yellow"/>
        </w:rPr>
        <w:t>魂に重荷を背負い、その人生であまたの悲哀と災禍をいたく蒙りながらも</w:t>
      </w:r>
      <w:r w:rsidRPr="00167021">
        <w:rPr>
          <w:rFonts w:ascii="HGS明朝E" w:eastAsia="HGS明朝E" w:hAnsi="HGS明朝E" w:cs="ＭＳ Ｐゴシック" w:hint="eastAsia"/>
          <w:b/>
          <w:bCs/>
          <w:kern w:val="0"/>
          <w:szCs w:val="24"/>
        </w:rPr>
        <w:t>、なおみずからに甘美な眠りを得ることの叶わぬ者があるとしても、そのような者でさえ、その神像の前に立つときは、はかなき人の世のいかに耐え難い事柄もことごとく忘れ去るだろう。そう思えるまでに素晴らしく、フェイ</w:t>
      </w:r>
      <w:r w:rsidRPr="00167021">
        <w:rPr>
          <w:rFonts w:ascii="HGS明朝E" w:eastAsia="HGS明朝E" w:hAnsi="HGS明朝E" w:cs="ＭＳ Ｐゴシック" w:hint="eastAsia"/>
          <w:b/>
          <w:bCs/>
          <w:kern w:val="0"/>
          <w:szCs w:val="24"/>
        </w:rPr>
        <w:lastRenderedPageBreak/>
        <w:t>ディアス</w:t>
      </w:r>
      <w:r w:rsidR="00E85DA5" w:rsidRPr="00167021">
        <w:rPr>
          <w:rFonts w:ascii="HGS明朝E" w:eastAsia="HGS明朝E" w:hAnsi="HGS明朝E" w:cs="ＭＳ Ｐゴシック" w:hint="eastAsia"/>
          <w:b/>
          <w:bCs/>
          <w:kern w:val="0"/>
          <w:szCs w:val="24"/>
        </w:rPr>
        <w:t>（</w:t>
      </w:r>
      <w:r w:rsidR="00E85DA5" w:rsidRPr="00167021">
        <w:rPr>
          <w:rFonts w:ascii="Century" w:eastAsia="游ゴシック" w:hAnsi="Century"/>
          <w:b/>
          <w:bCs/>
          <w:sz w:val="28"/>
          <w:szCs w:val="28"/>
          <w:highlight w:val="yellow"/>
        </w:rPr>
        <w:t>Phidias</w:t>
      </w:r>
      <w:r w:rsidR="00E85DA5" w:rsidRPr="00167021">
        <w:rPr>
          <w:rFonts w:ascii="HGS明朝E" w:eastAsia="HGS明朝E" w:hAnsi="HGS明朝E" w:cs="ＭＳ Ｐゴシック" w:hint="eastAsia"/>
          <w:b/>
          <w:bCs/>
          <w:kern w:val="0"/>
          <w:szCs w:val="24"/>
        </w:rPr>
        <w:t>）</w:t>
      </w:r>
      <w:r w:rsidRPr="00167021">
        <w:rPr>
          <w:rFonts w:ascii="HGS明朝E" w:eastAsia="HGS明朝E" w:hAnsi="HGS明朝E" w:cs="ＭＳ Ｐゴシック" w:hint="eastAsia"/>
          <w:b/>
          <w:bCs/>
          <w:kern w:val="0"/>
          <w:szCs w:val="24"/>
        </w:rPr>
        <w:t>よ、そなたはその像を心に描き、形に作り上げたのだ。かくも</w:t>
      </w:r>
      <w:r w:rsidRPr="00167021">
        <w:rPr>
          <w:rFonts w:ascii="HGS明朝E" w:eastAsia="HGS明朝E" w:hAnsi="HGS明朝E" w:cs="ＭＳ Ｐゴシック" w:hint="eastAsia"/>
          <w:b/>
          <w:bCs/>
          <w:kern w:val="0"/>
          <w:szCs w:val="24"/>
          <w:highlight w:val="yellow"/>
        </w:rPr>
        <w:t>優雅な光輝</w:t>
      </w:r>
      <w:r w:rsidR="00E85DA5" w:rsidRPr="00167021">
        <w:rPr>
          <w:rFonts w:ascii="HGS明朝E" w:eastAsia="HGS明朝E" w:hAnsi="HGS明朝E" w:cs="ＭＳ Ｐゴシック" w:hint="eastAsia"/>
          <w:b/>
          <w:bCs/>
          <w:kern w:val="0"/>
          <w:szCs w:val="24"/>
          <w:highlight w:val="yellow"/>
        </w:rPr>
        <w:t>（</w:t>
      </w:r>
      <w:r w:rsidR="00E85DA5" w:rsidRPr="00167021">
        <w:rPr>
          <w:rFonts w:ascii="Century" w:eastAsia="游ゴシック" w:hAnsi="Century"/>
          <w:b/>
          <w:bCs/>
          <w:sz w:val="28"/>
          <w:szCs w:val="28"/>
          <w:highlight w:val="yellow"/>
        </w:rPr>
        <w:t>grace and light</w:t>
      </w:r>
      <w:r w:rsidR="00E85DA5" w:rsidRPr="00167021">
        <w:rPr>
          <w:rFonts w:ascii="HGS明朝E" w:eastAsia="HGS明朝E" w:hAnsi="HGS明朝E" w:cs="ＭＳ Ｐゴシック" w:hint="eastAsia"/>
          <w:b/>
          <w:bCs/>
          <w:kern w:val="0"/>
          <w:szCs w:val="24"/>
          <w:highlight w:val="yellow"/>
        </w:rPr>
        <w:t>）</w:t>
      </w:r>
      <w:r w:rsidRPr="00167021">
        <w:rPr>
          <w:rFonts w:ascii="HGS明朝E" w:eastAsia="HGS明朝E" w:hAnsi="HGS明朝E" w:cs="ＭＳ Ｐゴシック" w:hint="eastAsia"/>
          <w:b/>
          <w:bCs/>
          <w:kern w:val="0"/>
          <w:szCs w:val="24"/>
        </w:rPr>
        <w:t>がそなたの技術から作品に照りそそいでいる。</w:t>
      </w:r>
      <w:r w:rsidRPr="00167021">
        <w:rPr>
          <w:rFonts w:ascii="HGS明朝E" w:eastAsia="HGS明朝E" w:hAnsi="HGS明朝E" w:cs="ＭＳ Ｐゴシック" w:hint="eastAsia"/>
          <w:kern w:val="0"/>
          <w:szCs w:val="24"/>
        </w:rPr>
        <w:t>」</w:t>
      </w:r>
    </w:p>
    <w:p w14:paraId="466E42CE" w14:textId="77777777" w:rsidR="00E85DA5" w:rsidRPr="00167021" w:rsidRDefault="00E85DA5" w:rsidP="00E85DA5">
      <w:pPr>
        <w:pStyle w:val="Web"/>
        <w:spacing w:before="0" w:beforeAutospacing="0" w:after="0" w:afterAutospacing="0"/>
        <w:rPr>
          <w:rFonts w:ascii="HGS明朝E" w:eastAsia="HGS明朝E" w:hAnsi="HGS明朝E" w:cs="ＭＳ 明朝"/>
        </w:rPr>
      </w:pPr>
    </w:p>
    <w:p w14:paraId="1CC33DA2" w14:textId="3F1FEA5A" w:rsidR="00E85DA5" w:rsidRPr="00167021" w:rsidRDefault="00E85DA5" w:rsidP="00E85DA5">
      <w:pPr>
        <w:pStyle w:val="Web"/>
        <w:spacing w:before="0" w:beforeAutospacing="0" w:after="0" w:afterAutospacing="0"/>
        <w:rPr>
          <w:rFonts w:ascii="HGS明朝E" w:eastAsia="HGS明朝E" w:hAnsi="HGS明朝E"/>
        </w:rPr>
      </w:pPr>
      <w:r w:rsidRPr="00167021">
        <w:rPr>
          <w:rFonts w:ascii="HGS明朝E" w:eastAsia="HGS明朝E" w:hAnsi="HGS明朝E" w:cs="ＭＳ 明朝" w:hint="eastAsia"/>
          <w:b/>
          <w:bCs/>
        </w:rPr>
        <w:t>●キケロ</w:t>
      </w:r>
      <w:r w:rsidRPr="00167021">
        <w:rPr>
          <w:rFonts w:ascii="HGS明朝E" w:eastAsia="HGS明朝E" w:hAnsi="HGS明朝E" w:hint="eastAsia"/>
        </w:rPr>
        <w:t>（紀元前106-43）</w:t>
      </w:r>
    </w:p>
    <w:p w14:paraId="09202009" w14:textId="77777777" w:rsidR="00E85DA5" w:rsidRPr="00167021" w:rsidRDefault="00E85DA5" w:rsidP="00E85DA5">
      <w:pPr>
        <w:pStyle w:val="Web"/>
        <w:spacing w:before="0" w:beforeAutospacing="0" w:after="0" w:afterAutospacing="0"/>
        <w:rPr>
          <w:rFonts w:ascii="HGS明朝E" w:eastAsia="HGS明朝E" w:hAnsi="HGS明朝E" w:cs="ＭＳ 明朝"/>
          <w:b/>
          <w:bCs/>
        </w:rPr>
      </w:pPr>
      <w:r w:rsidRPr="00167021">
        <w:rPr>
          <w:rFonts w:ascii="HGS明朝E" w:eastAsia="HGS明朝E" w:hAnsi="HGS明朝E" w:hint="eastAsia"/>
        </w:rPr>
        <w:t xml:space="preserve">　フィディアスは、天にのぼり、神を見て、その姿を、地上で刻んだ。</w:t>
      </w:r>
    </w:p>
    <w:p w14:paraId="3079A4E1" w14:textId="77777777" w:rsidR="00E85DA5" w:rsidRPr="00167021" w:rsidRDefault="00E85DA5" w:rsidP="00E85DA5">
      <w:pPr>
        <w:pStyle w:val="Web"/>
        <w:spacing w:before="0" w:beforeAutospacing="0" w:after="0" w:afterAutospacing="0"/>
        <w:rPr>
          <w:rFonts w:ascii="Century" w:eastAsia="HGS明朝E" w:hAnsi="Century"/>
          <w:b/>
          <w:bCs/>
        </w:rPr>
      </w:pPr>
      <w:r w:rsidRPr="00167021">
        <w:rPr>
          <w:rFonts w:ascii="HGS明朝E" w:eastAsia="HGS明朝E" w:hAnsi="HGS明朝E" w:hint="eastAsia"/>
        </w:rPr>
        <w:t xml:space="preserve"> </w:t>
      </w:r>
      <w:r w:rsidRPr="00167021">
        <w:rPr>
          <w:rFonts w:ascii="Century" w:eastAsia="HGS明朝E" w:hAnsi="Century"/>
        </w:rPr>
        <w:t xml:space="preserve"> In the Orator, </w:t>
      </w:r>
      <w:r w:rsidRPr="00167021">
        <w:rPr>
          <w:rFonts w:ascii="Century" w:eastAsia="HGS明朝E" w:hAnsi="Century"/>
          <w:b/>
          <w:bCs/>
        </w:rPr>
        <w:t xml:space="preserve">Cicero recounts the story of Phidias, who, when sculpting his statues of Jupiter and Minerva </w:t>
      </w:r>
      <w:r w:rsidRPr="00167021">
        <w:rPr>
          <w:rFonts w:ascii="Century" w:eastAsia="HGS明朝E" w:hAnsi="Century" w:cs="Arial"/>
          <w:b/>
          <w:bCs/>
        </w:rPr>
        <w:t>“</w:t>
      </w:r>
      <w:r w:rsidRPr="00167021">
        <w:rPr>
          <w:rFonts w:ascii="Century" w:eastAsia="HGS明朝E" w:hAnsi="Century"/>
          <w:b/>
          <w:bCs/>
        </w:rPr>
        <w:t>did not look at any person whom he was using as a model, but in his own mind there dwelt a surpassing vision of beauty;</w:t>
      </w:r>
    </w:p>
    <w:p w14:paraId="718F2D21" w14:textId="77777777" w:rsidR="00E85DA5" w:rsidRPr="00167021" w:rsidRDefault="00E85DA5" w:rsidP="00A205A8">
      <w:pPr>
        <w:pStyle w:val="Web"/>
        <w:spacing w:before="0" w:beforeAutospacing="0" w:after="0" w:afterAutospacing="0"/>
        <w:rPr>
          <w:rFonts w:ascii="HGS明朝E" w:eastAsia="HGS明朝E" w:hAnsi="HGS明朝E" w:cs="ＭＳ 明朝"/>
          <w:b/>
          <w:bCs/>
        </w:rPr>
      </w:pPr>
    </w:p>
    <w:p w14:paraId="4E6E77AB" w14:textId="7B11C884" w:rsidR="00E1134D" w:rsidRPr="00167021" w:rsidRDefault="00E1134D" w:rsidP="00A205A8">
      <w:pPr>
        <w:pStyle w:val="Web"/>
        <w:spacing w:before="0" w:beforeAutospacing="0" w:after="0" w:afterAutospacing="0"/>
        <w:rPr>
          <w:rFonts w:ascii="HGS明朝E" w:eastAsia="HGS明朝E" w:hAnsi="HGS明朝E" w:cs="ＭＳ 明朝"/>
          <w:b/>
          <w:bCs/>
        </w:rPr>
      </w:pPr>
      <w:r w:rsidRPr="00167021">
        <w:rPr>
          <w:rFonts w:ascii="HGS明朝E" w:eastAsia="HGS明朝E" w:hAnsi="HGS明朝E" w:cs="ＭＳ 明朝" w:hint="eastAsia"/>
          <w:b/>
          <w:bCs/>
        </w:rPr>
        <w:t>●ゲーテ</w:t>
      </w:r>
    </w:p>
    <w:p w14:paraId="74467180" w14:textId="379ACBC5" w:rsidR="009B1759" w:rsidRPr="00167021" w:rsidRDefault="009B1759" w:rsidP="00A205A8">
      <w:pPr>
        <w:pStyle w:val="Web"/>
        <w:spacing w:before="0" w:beforeAutospacing="0" w:after="0" w:afterAutospacing="0"/>
        <w:rPr>
          <w:rFonts w:ascii="HGS明朝E" w:eastAsia="HGS明朝E" w:hAnsi="HGS明朝E" w:cs="ＭＳ 明朝"/>
          <w:b/>
          <w:bCs/>
        </w:rPr>
      </w:pPr>
      <w:r w:rsidRPr="00167021">
        <w:rPr>
          <w:rFonts w:ascii="HGS明朝E" w:eastAsia="HGS明朝E" w:hAnsi="HGS明朝E" w:cs="ＭＳ 明朝" w:hint="eastAsia"/>
          <w:b/>
          <w:bCs/>
        </w:rPr>
        <w:t>・『</w:t>
      </w:r>
      <w:r w:rsidRPr="00167021">
        <w:rPr>
          <w:rFonts w:ascii="HGS明朝E" w:eastAsia="HGS明朝E" w:hAnsi="HGS明朝E" w:hint="eastAsia"/>
        </w:rPr>
        <w:t>ウィルヘルム・マイスターの遍歴時代</w:t>
      </w:r>
      <w:r w:rsidRPr="00167021">
        <w:rPr>
          <w:rFonts w:ascii="HGS明朝E" w:eastAsia="HGS明朝E" w:hAnsi="HGS明朝E" w:cs="ＭＳ 明朝" w:hint="eastAsia"/>
          <w:b/>
          <w:bCs/>
        </w:rPr>
        <w:t>』</w:t>
      </w:r>
    </w:p>
    <w:p w14:paraId="6E99DC90" w14:textId="77777777" w:rsidR="009B1759" w:rsidRPr="00167021" w:rsidRDefault="009B1759" w:rsidP="009B1759">
      <w:pPr>
        <w:widowControl/>
        <w:ind w:firstLineChars="100" w:firstLine="240"/>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諸芸術はまた</w:t>
      </w:r>
      <w:r w:rsidRPr="00167021">
        <w:rPr>
          <w:rFonts w:ascii="HGS明朝E" w:eastAsia="HGS明朝E" w:hAnsi="HGS明朝E" w:cs="ＭＳ Ｐゴシック" w:hint="eastAsia"/>
          <w:b/>
          <w:bCs/>
          <w:kern w:val="0"/>
          <w:szCs w:val="24"/>
        </w:rPr>
        <w:t>自分自身から多くを生み出し、他方、自然が完全となるに欠けているものを数多く付け加える</w:t>
      </w:r>
      <w:r w:rsidRPr="00167021">
        <w:rPr>
          <w:rFonts w:ascii="HGS明朝E" w:eastAsia="HGS明朝E" w:hAnsi="HGS明朝E" w:cs="ＭＳ Ｐゴシック" w:hint="eastAsia"/>
          <w:kern w:val="0"/>
          <w:szCs w:val="24"/>
        </w:rPr>
        <w:t>、――芸術は自分自身のうちに美をもてるがゆえに。それゆえに</w:t>
      </w:r>
      <w:r w:rsidRPr="00167021">
        <w:rPr>
          <w:rFonts w:ascii="HGS明朝E" w:eastAsia="HGS明朝E" w:hAnsi="HGS明朝E" w:cs="ＭＳ Ｐゴシック" w:hint="eastAsia"/>
          <w:b/>
          <w:bCs/>
          <w:kern w:val="0"/>
          <w:szCs w:val="24"/>
        </w:rPr>
        <w:t>フィディアス</w:t>
      </w:r>
      <w:r w:rsidRPr="00167021">
        <w:rPr>
          <w:rFonts w:ascii="HGS明朝E" w:eastAsia="HGS明朝E" w:hAnsi="HGS明朝E" w:cs="ＭＳ Ｐゴシック" w:hint="eastAsia"/>
          <w:kern w:val="0"/>
          <w:szCs w:val="24"/>
        </w:rPr>
        <w:t>は、何ら肉の眼に見ゆるものを模倣したのではないが、神を刻むことができた。彼は、もしツォイスがわれわれの眼にふれることもあったらこうもあらわれたであろうという姿を心のうちに捉えたのである。</w:t>
      </w:r>
    </w:p>
    <w:p w14:paraId="6E99F0E3" w14:textId="77777777" w:rsidR="009B1759" w:rsidRPr="00167021" w:rsidRDefault="009B1759" w:rsidP="00A205A8">
      <w:pPr>
        <w:pStyle w:val="Web"/>
        <w:spacing w:before="0" w:beforeAutospacing="0" w:after="0" w:afterAutospacing="0"/>
        <w:rPr>
          <w:rFonts w:ascii="HGS明朝E" w:eastAsia="HGS明朝E" w:hAnsi="HGS明朝E" w:cs="ＭＳ 明朝"/>
          <w:b/>
          <w:bCs/>
        </w:rPr>
      </w:pPr>
    </w:p>
    <w:p w14:paraId="1AB507A9" w14:textId="4E3C0B28" w:rsidR="00E1134D" w:rsidRPr="00167021" w:rsidRDefault="00E1134D" w:rsidP="00A205A8">
      <w:pPr>
        <w:pStyle w:val="Web"/>
        <w:spacing w:before="0" w:beforeAutospacing="0" w:after="0" w:afterAutospacing="0"/>
        <w:rPr>
          <w:rFonts w:ascii="HGS明朝E" w:eastAsia="HGS明朝E" w:hAnsi="HGS明朝E" w:cs="ＭＳ 明朝"/>
          <w:b/>
          <w:bCs/>
        </w:rPr>
      </w:pPr>
      <w:r w:rsidRPr="00167021">
        <w:rPr>
          <w:rFonts w:ascii="HGS明朝E" w:eastAsia="HGS明朝E" w:hAnsi="HGS明朝E" w:cs="ＭＳ 明朝" w:hint="eastAsia"/>
          <w:b/>
          <w:bCs/>
        </w:rPr>
        <w:t>・『ヴィンケルマン』から</w:t>
      </w:r>
    </w:p>
    <w:p w14:paraId="309A09BB" w14:textId="77777777"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 xml:space="preserve">　ひとたび芸術作品が産み出され、その理想的な現実とともに世に姿を見せるや、それは持続的な効果をもたらし、最高の効果を発揮する。</w:t>
      </w:r>
    </w:p>
    <w:p w14:paraId="21B97CDB" w14:textId="77777777"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 xml:space="preserve">　なぜなら芸術作品とは全体の力から精神的に展開されるものであり、それゆえ</w:t>
      </w:r>
      <w:r w:rsidRPr="00167021">
        <w:rPr>
          <w:rFonts w:ascii="HGS明朝E" w:eastAsia="HGS明朝E" w:hAnsi="HGS明朝E" w:cs="ＭＳ Ｐゴシック" w:hint="eastAsia"/>
          <w:b/>
          <w:bCs/>
          <w:kern w:val="0"/>
          <w:szCs w:val="24"/>
        </w:rPr>
        <w:t>すべての卓越したもの、尊敬と愛に値するものを取り入れ</w:t>
      </w:r>
      <w:r w:rsidRPr="00167021">
        <w:rPr>
          <w:rFonts w:ascii="HGS明朝E" w:eastAsia="HGS明朝E" w:hAnsi="HGS明朝E" w:cs="ＭＳ Ｐゴシック" w:hint="eastAsia"/>
          <w:kern w:val="0"/>
          <w:szCs w:val="24"/>
        </w:rPr>
        <w:t>、</w:t>
      </w:r>
      <w:r w:rsidRPr="00167021">
        <w:rPr>
          <w:rFonts w:ascii="HGS明朝E" w:eastAsia="HGS明朝E" w:hAnsi="HGS明朝E" w:cs="ＭＳ Ｐゴシック" w:hint="eastAsia"/>
          <w:b/>
          <w:bCs/>
          <w:kern w:val="0"/>
          <w:szCs w:val="24"/>
          <w:highlight w:val="yellow"/>
        </w:rPr>
        <w:t>人間の形姿に魂を吹きこむことによって人間を人間以上に高め</w:t>
      </w:r>
      <w:r w:rsidRPr="00167021">
        <w:rPr>
          <w:rFonts w:ascii="HGS明朝E" w:eastAsia="HGS明朝E" w:hAnsi="HGS明朝E" w:cs="ＭＳ Ｐゴシック" w:hint="eastAsia"/>
          <w:kern w:val="0"/>
          <w:szCs w:val="24"/>
        </w:rPr>
        <w:t>、その生活および行為の円環を完結し、過去と未来とを包括する現在のために人間を神化するからである。</w:t>
      </w:r>
    </w:p>
    <w:p w14:paraId="5DB6AB73" w14:textId="77777777"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shd w:val="clear" w:color="auto" w:fill="FFFFFF"/>
        </w:rPr>
        <w:t xml:space="preserve">　私たちが古代人の叙述、報告、証言などから解明できるように、かつて</w:t>
      </w:r>
      <w:r w:rsidRPr="00167021">
        <w:rPr>
          <w:rFonts w:ascii="HGS明朝E" w:eastAsia="HGS明朝E" w:hAnsi="HGS明朝E" w:cs="ＭＳ Ｐゴシック" w:hint="eastAsia"/>
          <w:b/>
          <w:bCs/>
          <w:kern w:val="0"/>
          <w:szCs w:val="24"/>
          <w:highlight w:val="yellow"/>
        </w:rPr>
        <w:t>オリュンピアのユピテル</w:t>
      </w:r>
      <w:r w:rsidRPr="00167021">
        <w:rPr>
          <w:rFonts w:ascii="HGS明朝E" w:eastAsia="HGS明朝E" w:hAnsi="HGS明朝E" w:cs="ＭＳ Ｐゴシック" w:hint="eastAsia"/>
          <w:kern w:val="0"/>
          <w:szCs w:val="24"/>
          <w:shd w:val="clear" w:color="auto" w:fill="FFFFFF"/>
        </w:rPr>
        <w:t>を眺めた人々は、このような感情に捉えられた。</w:t>
      </w:r>
    </w:p>
    <w:p w14:paraId="717C8756" w14:textId="77777777"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rPr>
        <w:t xml:space="preserve">　人間を神に高めるために、神が人間になったのである。彼らは至高の尊厳を目（ま）のあたりにし、最高の美に胸を打たれた。</w:t>
      </w:r>
    </w:p>
    <w:p w14:paraId="0BF95C00" w14:textId="7B0B498E"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shd w:val="clear" w:color="auto" w:fill="FFFFFF"/>
        </w:rPr>
        <w:t xml:space="preserve">　この意味において私たちは、「</w:t>
      </w:r>
      <w:r w:rsidRPr="00167021">
        <w:rPr>
          <w:rFonts w:ascii="HGS明朝E" w:eastAsia="HGS明朝E" w:hAnsi="HGS明朝E" w:cs="ＭＳ Ｐゴシック" w:hint="eastAsia"/>
          <w:b/>
          <w:bCs/>
          <w:kern w:val="0"/>
          <w:szCs w:val="24"/>
          <w:shd w:val="clear" w:color="auto" w:fill="FFFFFF"/>
        </w:rPr>
        <w:t>この作品を見ずに死ぬのは不幸である」と心からの確信をもって語った</w:t>
      </w:r>
      <w:r w:rsidRPr="00167021">
        <w:rPr>
          <w:rFonts w:ascii="HGS明朝E" w:eastAsia="HGS明朝E" w:hAnsi="HGS明朝E" w:cs="ＭＳ Ｐゴシック" w:hint="eastAsia"/>
          <w:kern w:val="0"/>
          <w:szCs w:val="24"/>
          <w:shd w:val="clear" w:color="auto" w:fill="FFFFFF"/>
        </w:rPr>
        <w:t>古代人たちを是認すべきであろう。</w:t>
      </w:r>
      <w:r w:rsidR="009B1759" w:rsidRPr="00167021">
        <w:rPr>
          <w:rFonts w:ascii="HGS明朝E" w:eastAsia="HGS明朝E" w:hAnsi="HGS明朝E" w:cs="ＭＳ Ｐゴシック" w:hint="eastAsia"/>
          <w:kern w:val="0"/>
          <w:szCs w:val="24"/>
          <w:shd w:val="clear" w:color="auto" w:fill="FFFFFF"/>
        </w:rPr>
        <w:t>…</w:t>
      </w:r>
    </w:p>
    <w:p w14:paraId="4F3AD5D9" w14:textId="1C63C014" w:rsidR="00E1134D" w:rsidRPr="00167021" w:rsidRDefault="00E1134D" w:rsidP="00E1134D">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shd w:val="clear" w:color="auto" w:fill="FFFFFF"/>
        </w:rPr>
        <w:t xml:space="preserve">　友情と美の二つの要求が同時に一つの対象において満たされるとき、人間の</w:t>
      </w:r>
      <w:r w:rsidRPr="00167021">
        <w:rPr>
          <w:rFonts w:ascii="HGS明朝E" w:eastAsia="HGS明朝E" w:hAnsi="HGS明朝E" w:cs="ＭＳ Ｐゴシック" w:hint="eastAsia"/>
          <w:b/>
          <w:bCs/>
          <w:kern w:val="0"/>
          <w:szCs w:val="24"/>
          <w:shd w:val="clear" w:color="auto" w:fill="FFFFFF"/>
        </w:rPr>
        <w:t>幸福と感謝の念</w:t>
      </w:r>
      <w:r w:rsidRPr="00167021">
        <w:rPr>
          <w:rFonts w:ascii="HGS明朝E" w:eastAsia="HGS明朝E" w:hAnsi="HGS明朝E" w:cs="ＭＳ Ｐゴシック" w:hint="eastAsia"/>
          <w:kern w:val="0"/>
          <w:szCs w:val="24"/>
          <w:shd w:val="clear" w:color="auto" w:fill="FFFFFF"/>
        </w:rPr>
        <w:t>は、きわまるところを知らない。そして人間は、彼の所有物のすべてを、</w:t>
      </w:r>
      <w:r w:rsidRPr="00167021">
        <w:rPr>
          <w:rFonts w:ascii="HGS明朝E" w:eastAsia="HGS明朝E" w:hAnsi="HGS明朝E" w:cs="ＭＳ Ｐゴシック" w:hint="eastAsia"/>
          <w:b/>
          <w:bCs/>
          <w:kern w:val="0"/>
          <w:szCs w:val="24"/>
          <w:shd w:val="clear" w:color="auto" w:fill="FFFFFF"/>
        </w:rPr>
        <w:t>帰順と崇拝</w:t>
      </w:r>
      <w:r w:rsidR="009B1759" w:rsidRPr="00167021">
        <w:rPr>
          <w:rFonts w:ascii="Century" w:eastAsia="HGS明朝E" w:hAnsi="Century" w:cs="ＭＳ Ｐゴシック"/>
          <w:b/>
          <w:bCs/>
          <w:kern w:val="0"/>
          <w:szCs w:val="24"/>
          <w:shd w:val="clear" w:color="auto" w:fill="FFFFFF"/>
        </w:rPr>
        <w:t>（</w:t>
      </w:r>
      <w:proofErr w:type="spellStart"/>
      <w:r w:rsidR="009B1759" w:rsidRPr="00167021">
        <w:rPr>
          <w:rFonts w:ascii="Century" w:eastAsia="HGS明朝E" w:hAnsi="Century" w:cs="ＭＳ Ｐゴシック"/>
          <w:b/>
          <w:bCs/>
          <w:kern w:val="0"/>
          <w:szCs w:val="24"/>
          <w:highlight w:val="yellow"/>
        </w:rPr>
        <w:t>Anhänglichkeit</w:t>
      </w:r>
      <w:proofErr w:type="spellEnd"/>
      <w:r w:rsidR="009B1759" w:rsidRPr="00167021">
        <w:rPr>
          <w:rFonts w:ascii="Century" w:eastAsia="HGS明朝E" w:hAnsi="Century" w:cs="ＭＳ Ｐゴシック"/>
          <w:b/>
          <w:bCs/>
          <w:kern w:val="0"/>
          <w:szCs w:val="24"/>
          <w:highlight w:val="yellow"/>
        </w:rPr>
        <w:t xml:space="preserve"> und seiner </w:t>
      </w:r>
      <w:proofErr w:type="spellStart"/>
      <w:r w:rsidR="009B1759" w:rsidRPr="00167021">
        <w:rPr>
          <w:rFonts w:ascii="Century" w:eastAsia="HGS明朝E" w:hAnsi="Century" w:cs="ＭＳ Ｐゴシック"/>
          <w:b/>
          <w:bCs/>
          <w:kern w:val="0"/>
          <w:szCs w:val="24"/>
          <w:highlight w:val="yellow"/>
        </w:rPr>
        <w:t>Verehrung</w:t>
      </w:r>
      <w:proofErr w:type="spellEnd"/>
      <w:r w:rsidR="009B1759" w:rsidRPr="00167021">
        <w:rPr>
          <w:rFonts w:ascii="Century" w:eastAsia="HGS明朝E" w:hAnsi="Century" w:cs="ＭＳ Ｐゴシック"/>
          <w:b/>
          <w:bCs/>
          <w:kern w:val="0"/>
          <w:szCs w:val="24"/>
          <w:highlight w:val="yellow"/>
        </w:rPr>
        <w:t>）</w:t>
      </w:r>
      <w:r w:rsidRPr="00167021">
        <w:rPr>
          <w:rFonts w:ascii="HGS明朝E" w:eastAsia="HGS明朝E" w:hAnsi="HGS明朝E" w:cs="ＭＳ Ｐゴシック" w:hint="eastAsia"/>
          <w:b/>
          <w:bCs/>
          <w:kern w:val="0"/>
          <w:szCs w:val="24"/>
          <w:shd w:val="clear" w:color="auto" w:fill="FFFFFF"/>
        </w:rPr>
        <w:t>のささやかな印として捧げたいという気持ちになる</w:t>
      </w:r>
      <w:r w:rsidRPr="00167021">
        <w:rPr>
          <w:rFonts w:ascii="HGS明朝E" w:eastAsia="HGS明朝E" w:hAnsi="HGS明朝E" w:cs="ＭＳ Ｐゴシック" w:hint="eastAsia"/>
          <w:kern w:val="0"/>
          <w:szCs w:val="24"/>
          <w:shd w:val="clear" w:color="auto" w:fill="FFFFFF"/>
        </w:rPr>
        <w:t>であろう。</w:t>
      </w:r>
    </w:p>
    <w:p w14:paraId="7084DFD6" w14:textId="77777777" w:rsidR="00E1134D" w:rsidRPr="00167021" w:rsidRDefault="00E1134D" w:rsidP="00A205A8">
      <w:pPr>
        <w:pStyle w:val="Web"/>
        <w:spacing w:before="0" w:beforeAutospacing="0" w:after="0" w:afterAutospacing="0"/>
        <w:rPr>
          <w:rFonts w:ascii="HGS明朝E" w:eastAsia="HGS明朝E" w:hAnsi="HGS明朝E" w:cs="ＭＳ 明朝"/>
          <w:b/>
          <w:bCs/>
        </w:rPr>
      </w:pPr>
    </w:p>
    <w:p w14:paraId="191AEB66" w14:textId="77777777" w:rsidR="009B1759" w:rsidRPr="00167021" w:rsidRDefault="009B1759" w:rsidP="009B1759">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shd w:val="clear" w:color="auto" w:fill="F8F9FA"/>
        </w:rPr>
        <w:t>◎『ドイツ彫刻家協会』1817年（新井靖一訳）</w:t>
      </w:r>
    </w:p>
    <w:p w14:paraId="38C56E43" w14:textId="77777777" w:rsidR="009B1759" w:rsidRPr="00167021" w:rsidRDefault="009B1759" w:rsidP="009B1759">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shd w:val="clear" w:color="auto" w:fill="F8F9FA"/>
        </w:rPr>
        <w:t xml:space="preserve">　しかしながら、造形芸術においては</w:t>
      </w:r>
      <w:r w:rsidRPr="00167021">
        <w:rPr>
          <w:rFonts w:ascii="HGS明朝E" w:eastAsia="HGS明朝E" w:hAnsi="HGS明朝E" w:cs="ＭＳ Ｐゴシック" w:hint="eastAsia"/>
          <w:b/>
          <w:bCs/>
          <w:kern w:val="0"/>
          <w:szCs w:val="24"/>
          <w:highlight w:val="yellow"/>
        </w:rPr>
        <w:t>考えたりしゃべったりすることはまったく容認しがたく、また無益</w:t>
      </w:r>
      <w:r w:rsidRPr="00167021">
        <w:rPr>
          <w:rFonts w:ascii="HGS明朝E" w:eastAsia="HGS明朝E" w:hAnsi="HGS明朝E" w:cs="ＭＳ Ｐゴシック" w:hint="eastAsia"/>
          <w:b/>
          <w:bCs/>
          <w:kern w:val="0"/>
          <w:szCs w:val="24"/>
          <w:shd w:val="clear" w:color="auto" w:fill="F8F9FA"/>
        </w:rPr>
        <w:t>であり、芸術家はむしろ価値ある対象を</w:t>
      </w:r>
      <w:r w:rsidRPr="00167021">
        <w:rPr>
          <w:rFonts w:ascii="HGS明朝E" w:eastAsia="HGS明朝E" w:hAnsi="HGS明朝E" w:cs="ＭＳ Ｐゴシック" w:hint="eastAsia"/>
          <w:b/>
          <w:bCs/>
          <w:kern w:val="0"/>
          <w:szCs w:val="24"/>
          <w:highlight w:val="yellow"/>
        </w:rPr>
        <w:t>自分の目で見ることが必要</w:t>
      </w:r>
      <w:r w:rsidRPr="00167021">
        <w:rPr>
          <w:rFonts w:ascii="HGS明朝E" w:eastAsia="HGS明朝E" w:hAnsi="HGS明朝E" w:cs="ＭＳ Ｐゴシック" w:hint="eastAsia"/>
          <w:b/>
          <w:bCs/>
          <w:kern w:val="0"/>
          <w:szCs w:val="24"/>
          <w:shd w:val="clear" w:color="auto" w:fill="F8F9FA"/>
        </w:rPr>
        <w:t>である</w:t>
      </w:r>
      <w:r w:rsidRPr="00167021">
        <w:rPr>
          <w:rFonts w:ascii="HGS明朝E" w:eastAsia="HGS明朝E" w:hAnsi="HGS明朝E" w:cs="ＭＳ Ｐゴシック" w:hint="eastAsia"/>
          <w:kern w:val="0"/>
          <w:szCs w:val="24"/>
          <w:shd w:val="clear" w:color="auto" w:fill="F8F9FA"/>
        </w:rPr>
        <w:t>、この理由から彼は非常に古い時代の遺物に心を向けなければならない。そしてそういうものは何といっても</w:t>
      </w:r>
      <w:r w:rsidRPr="00167021">
        <w:rPr>
          <w:rFonts w:ascii="HGS明朝E" w:eastAsia="HGS明朝E" w:hAnsi="HGS明朝E" w:cs="ＭＳ Ｐゴシック" w:hint="eastAsia"/>
          <w:kern w:val="0"/>
          <w:szCs w:val="24"/>
          <w:highlight w:val="yellow"/>
          <w:shd w:val="clear" w:color="auto" w:fill="F8F9FA"/>
        </w:rPr>
        <w:t>ペイディアスとその同時代人の作品のうちにしか見出すことができない</w:t>
      </w:r>
      <w:r w:rsidRPr="00167021">
        <w:rPr>
          <w:rFonts w:ascii="HGS明朝E" w:eastAsia="HGS明朝E" w:hAnsi="HGS明朝E" w:cs="ＭＳ Ｐゴシック" w:hint="eastAsia"/>
          <w:kern w:val="0"/>
          <w:szCs w:val="24"/>
          <w:shd w:val="clear" w:color="auto" w:fill="F8F9FA"/>
        </w:rPr>
        <w:t>のである。現在われわれはきっぱりとこのように言うことができる。というのも、この種の申し分ない遺物がすでにロンドンにあるからであり、したがってわれわれはどの造形芸術家にもただちに</w:t>
      </w:r>
      <w:r w:rsidRPr="00167021">
        <w:rPr>
          <w:rFonts w:ascii="HGS明朝E" w:eastAsia="HGS明朝E" w:hAnsi="HGS明朝E" w:cs="ＭＳ Ｐゴシック" w:hint="eastAsia"/>
          <w:b/>
          <w:bCs/>
          <w:kern w:val="0"/>
          <w:szCs w:val="24"/>
          <w:shd w:val="clear" w:color="auto" w:fill="F8F9FA"/>
        </w:rPr>
        <w:t>適切な典例</w:t>
      </w:r>
      <w:r w:rsidRPr="00167021">
        <w:rPr>
          <w:rFonts w:ascii="HGS明朝E" w:eastAsia="HGS明朝E" w:hAnsi="HGS明朝E" w:cs="ＭＳ Ｐゴシック" w:hint="eastAsia"/>
          <w:kern w:val="0"/>
          <w:szCs w:val="24"/>
          <w:shd w:val="clear" w:color="auto" w:fill="F8F9FA"/>
        </w:rPr>
        <w:t>を指示することができるのである。</w:t>
      </w:r>
    </w:p>
    <w:p w14:paraId="0923E1C0" w14:textId="77777777" w:rsidR="009B1759" w:rsidRPr="00167021" w:rsidRDefault="009B1759" w:rsidP="009B1759">
      <w:pPr>
        <w:widowControl/>
        <w:jc w:val="left"/>
        <w:rPr>
          <w:rFonts w:ascii="HGS明朝E" w:eastAsia="HGS明朝E" w:hAnsi="HGS明朝E" w:cs="ＭＳ Ｐゴシック"/>
          <w:kern w:val="0"/>
          <w:szCs w:val="24"/>
        </w:rPr>
      </w:pPr>
      <w:r w:rsidRPr="00167021">
        <w:rPr>
          <w:rFonts w:ascii="HGS明朝E" w:eastAsia="HGS明朝E" w:hAnsi="HGS明朝E" w:cs="ＭＳ Ｐゴシック" w:hint="eastAsia"/>
          <w:kern w:val="0"/>
          <w:szCs w:val="24"/>
          <w:shd w:val="clear" w:color="auto" w:fill="F8F9FA"/>
        </w:rPr>
        <w:t xml:space="preserve">　</w:t>
      </w:r>
      <w:r w:rsidRPr="00167021">
        <w:rPr>
          <w:rFonts w:ascii="HGS明朝E" w:eastAsia="HGS明朝E" w:hAnsi="HGS明朝E" w:cs="ＭＳ Ｐゴシック" w:hint="eastAsia"/>
          <w:b/>
          <w:bCs/>
          <w:kern w:val="0"/>
          <w:szCs w:val="24"/>
          <w:shd w:val="clear" w:color="auto" w:fill="F8F9FA"/>
        </w:rPr>
        <w:t>それゆえ</w:t>
      </w:r>
      <w:r w:rsidRPr="00167021">
        <w:rPr>
          <w:rFonts w:ascii="HGS明朝E" w:eastAsia="HGS明朝E" w:hAnsi="HGS明朝E" w:cs="ＭＳ Ｐゴシック" w:hint="eastAsia"/>
          <w:b/>
          <w:bCs/>
          <w:kern w:val="0"/>
          <w:szCs w:val="24"/>
          <w:highlight w:val="yellow"/>
          <w:shd w:val="clear" w:color="auto" w:fill="F8F9FA"/>
        </w:rPr>
        <w:t>ドイツのいかなる彫刻家も、己れの自由にしうる資産のすべてを使って、あるいは友人、後援者、その他の偶然によって彼に与えられるすべてを利用して、英国に旅し、そこにできるだけ長く滞在するようにせねばならない</w:t>
      </w:r>
      <w:r w:rsidRPr="00167021">
        <w:rPr>
          <w:rFonts w:ascii="HGS明朝E" w:eastAsia="HGS明朝E" w:hAnsi="HGS明朝E" w:cs="ＭＳ Ｐゴシック" w:hint="eastAsia"/>
          <w:kern w:val="0"/>
          <w:szCs w:val="24"/>
          <w:shd w:val="clear" w:color="auto" w:fill="F8F9FA"/>
        </w:rPr>
        <w:t>。というのも、彼の地ではまず第一にエルギンの大理石像が、次いでかの地にあるその他の、博物館に併合されているコレクションが、</w:t>
      </w:r>
      <w:r w:rsidRPr="00167021">
        <w:rPr>
          <w:rFonts w:ascii="HGS明朝E" w:eastAsia="HGS明朝E" w:hAnsi="HGS明朝E" w:cs="ＭＳ Ｐゴシック" w:hint="eastAsia"/>
          <w:b/>
          <w:bCs/>
          <w:kern w:val="0"/>
          <w:szCs w:val="24"/>
          <w:shd w:val="clear" w:color="auto" w:fill="F8F9FA"/>
        </w:rPr>
        <w:t>およそ人類の住む世界においてこれ以上のものは見出されないような機会を与えてくれるからである</w:t>
      </w:r>
      <w:r w:rsidRPr="00167021">
        <w:rPr>
          <w:rFonts w:ascii="HGS明朝E" w:eastAsia="HGS明朝E" w:hAnsi="HGS明朝E" w:cs="ＭＳ Ｐゴシック" w:hint="eastAsia"/>
          <w:kern w:val="0"/>
          <w:szCs w:val="24"/>
          <w:shd w:val="clear" w:color="auto" w:fill="F8F9FA"/>
        </w:rPr>
        <w:t>。</w:t>
      </w:r>
    </w:p>
    <w:p w14:paraId="5E25FA40" w14:textId="5645FE2D" w:rsidR="00ED5340" w:rsidRPr="00167021" w:rsidRDefault="009B1759" w:rsidP="004D14E3">
      <w:pPr>
        <w:widowControl/>
        <w:jc w:val="left"/>
        <w:rPr>
          <w:rFonts w:ascii="HGS明朝E" w:eastAsia="HGS明朝E" w:hAnsi="HGS明朝E" w:cs="ＭＳ Ｐゴシック"/>
          <w:kern w:val="0"/>
          <w:szCs w:val="24"/>
          <w:shd w:val="clear" w:color="auto" w:fill="F8F9FA"/>
        </w:rPr>
      </w:pPr>
      <w:r w:rsidRPr="00167021">
        <w:rPr>
          <w:rFonts w:ascii="HGS明朝E" w:eastAsia="HGS明朝E" w:hAnsi="HGS明朝E" w:cs="ＭＳ Ｐゴシック" w:hint="eastAsia"/>
          <w:kern w:val="0"/>
          <w:szCs w:val="24"/>
          <w:shd w:val="clear" w:color="auto" w:fill="F8F9FA"/>
        </w:rPr>
        <w:t xml:space="preserve">　彼の地についたなら彫刻家はなにをおいてもまず</w:t>
      </w:r>
      <w:r w:rsidRPr="00167021">
        <w:rPr>
          <w:rFonts w:ascii="HGS明朝E" w:eastAsia="HGS明朝E" w:hAnsi="HGS明朝E" w:cs="ＭＳ Ｐゴシック" w:hint="eastAsia"/>
          <w:b/>
          <w:bCs/>
          <w:kern w:val="0"/>
          <w:szCs w:val="24"/>
          <w:shd w:val="clear" w:color="auto" w:fill="F8F9FA"/>
        </w:rPr>
        <w:t>パルテノン</w:t>
      </w:r>
      <w:r w:rsidRPr="00167021">
        <w:rPr>
          <w:rFonts w:ascii="HGS明朝E" w:eastAsia="HGS明朝E" w:hAnsi="HGS明朝E" w:cs="ＭＳ Ｐゴシック" w:hint="eastAsia"/>
          <w:kern w:val="0"/>
          <w:szCs w:val="24"/>
          <w:shd w:val="clear" w:color="auto" w:fill="F8F9FA"/>
        </w:rPr>
        <w:t>とフィガリア</w:t>
      </w:r>
      <w:r w:rsidRPr="00167021">
        <w:rPr>
          <w:rFonts w:ascii="HGS明朝E" w:eastAsia="HGS明朝E" w:hAnsi="HGS明朝E" w:cs="ＭＳ Ｐゴシック" w:hint="eastAsia"/>
          <w:b/>
          <w:bCs/>
          <w:kern w:val="0"/>
          <w:szCs w:val="24"/>
          <w:shd w:val="clear" w:color="auto" w:fill="F8F9FA"/>
        </w:rPr>
        <w:t>神殿のほんのわずかな遺物をも大いに気を入れて研究してもらいたい</w:t>
      </w:r>
      <w:r w:rsidRPr="00167021">
        <w:rPr>
          <w:rFonts w:ascii="HGS明朝E" w:eastAsia="HGS明朝E" w:hAnsi="HGS明朝E" w:cs="ＭＳ Ｐゴシック" w:hint="eastAsia"/>
          <w:kern w:val="0"/>
          <w:szCs w:val="24"/>
          <w:shd w:val="clear" w:color="auto" w:fill="F8F9FA"/>
        </w:rPr>
        <w:t>。ほんの小さな部分、いや破損した部分からさえも啓発されるところがあるだろう。</w:t>
      </w:r>
    </w:p>
    <w:sectPr w:rsidR="00ED5340" w:rsidRPr="00167021" w:rsidSect="0077545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7A43" w14:textId="77777777" w:rsidR="009F3A5D" w:rsidRDefault="009F3A5D" w:rsidP="008E2EB7">
      <w:r>
        <w:separator/>
      </w:r>
    </w:p>
  </w:endnote>
  <w:endnote w:type="continuationSeparator" w:id="0">
    <w:p w14:paraId="501B8321" w14:textId="77777777" w:rsidR="009F3A5D" w:rsidRDefault="009F3A5D" w:rsidP="008E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F5FD" w14:textId="77777777" w:rsidR="009F3A5D" w:rsidRDefault="009F3A5D" w:rsidP="008E2EB7">
      <w:r>
        <w:separator/>
      </w:r>
    </w:p>
  </w:footnote>
  <w:footnote w:type="continuationSeparator" w:id="0">
    <w:p w14:paraId="4CD39CCF" w14:textId="77777777" w:rsidR="009F3A5D" w:rsidRDefault="009F3A5D" w:rsidP="008E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3A"/>
    <w:rsid w:val="00006F38"/>
    <w:rsid w:val="0000751A"/>
    <w:rsid w:val="00021346"/>
    <w:rsid w:val="0002266C"/>
    <w:rsid w:val="000270E0"/>
    <w:rsid w:val="00052143"/>
    <w:rsid w:val="00064781"/>
    <w:rsid w:val="00066A69"/>
    <w:rsid w:val="00075D61"/>
    <w:rsid w:val="000805C4"/>
    <w:rsid w:val="00094E0B"/>
    <w:rsid w:val="00095A4D"/>
    <w:rsid w:val="000A0740"/>
    <w:rsid w:val="000A16CD"/>
    <w:rsid w:val="000D7E88"/>
    <w:rsid w:val="000E7F42"/>
    <w:rsid w:val="000F1A3A"/>
    <w:rsid w:val="00120045"/>
    <w:rsid w:val="00122261"/>
    <w:rsid w:val="001226D3"/>
    <w:rsid w:val="00132791"/>
    <w:rsid w:val="001509A5"/>
    <w:rsid w:val="00153A51"/>
    <w:rsid w:val="00167021"/>
    <w:rsid w:val="00167A5B"/>
    <w:rsid w:val="00170F51"/>
    <w:rsid w:val="001827DC"/>
    <w:rsid w:val="0019069A"/>
    <w:rsid w:val="00194B78"/>
    <w:rsid w:val="001C08C1"/>
    <w:rsid w:val="001E1A37"/>
    <w:rsid w:val="001E3619"/>
    <w:rsid w:val="002056A7"/>
    <w:rsid w:val="00211FEA"/>
    <w:rsid w:val="002156A1"/>
    <w:rsid w:val="00220B11"/>
    <w:rsid w:val="00233AA0"/>
    <w:rsid w:val="00241274"/>
    <w:rsid w:val="00270A6C"/>
    <w:rsid w:val="00285097"/>
    <w:rsid w:val="002976ED"/>
    <w:rsid w:val="002A623E"/>
    <w:rsid w:val="002A7970"/>
    <w:rsid w:val="002B75C5"/>
    <w:rsid w:val="002C53F3"/>
    <w:rsid w:val="002C71C6"/>
    <w:rsid w:val="002D0674"/>
    <w:rsid w:val="002E0955"/>
    <w:rsid w:val="002E0C01"/>
    <w:rsid w:val="002E4D6B"/>
    <w:rsid w:val="002F5EC4"/>
    <w:rsid w:val="003036A2"/>
    <w:rsid w:val="00304491"/>
    <w:rsid w:val="00341C71"/>
    <w:rsid w:val="00373804"/>
    <w:rsid w:val="0038249D"/>
    <w:rsid w:val="003917D4"/>
    <w:rsid w:val="00392098"/>
    <w:rsid w:val="00393D54"/>
    <w:rsid w:val="003A040A"/>
    <w:rsid w:val="003A7DB9"/>
    <w:rsid w:val="003C0C90"/>
    <w:rsid w:val="003C139A"/>
    <w:rsid w:val="003C4A88"/>
    <w:rsid w:val="003D13D3"/>
    <w:rsid w:val="003E33E3"/>
    <w:rsid w:val="003F124E"/>
    <w:rsid w:val="0040587D"/>
    <w:rsid w:val="00411CB2"/>
    <w:rsid w:val="004172ED"/>
    <w:rsid w:val="004635C7"/>
    <w:rsid w:val="00465AA6"/>
    <w:rsid w:val="004740E7"/>
    <w:rsid w:val="00475C6F"/>
    <w:rsid w:val="00481FCB"/>
    <w:rsid w:val="00482D07"/>
    <w:rsid w:val="004D14E3"/>
    <w:rsid w:val="004F3A00"/>
    <w:rsid w:val="004F4667"/>
    <w:rsid w:val="005025FC"/>
    <w:rsid w:val="0050586D"/>
    <w:rsid w:val="00526294"/>
    <w:rsid w:val="005424B7"/>
    <w:rsid w:val="00550655"/>
    <w:rsid w:val="0056042E"/>
    <w:rsid w:val="00561AF1"/>
    <w:rsid w:val="00561C22"/>
    <w:rsid w:val="005633B6"/>
    <w:rsid w:val="00573606"/>
    <w:rsid w:val="0059508F"/>
    <w:rsid w:val="005A009F"/>
    <w:rsid w:val="005A1D47"/>
    <w:rsid w:val="005A2339"/>
    <w:rsid w:val="005B7079"/>
    <w:rsid w:val="005B7346"/>
    <w:rsid w:val="005E107A"/>
    <w:rsid w:val="005E5359"/>
    <w:rsid w:val="00601810"/>
    <w:rsid w:val="006033E9"/>
    <w:rsid w:val="0060592E"/>
    <w:rsid w:val="00616189"/>
    <w:rsid w:val="006425DA"/>
    <w:rsid w:val="00642DD0"/>
    <w:rsid w:val="006529FF"/>
    <w:rsid w:val="00657BC6"/>
    <w:rsid w:val="006875C4"/>
    <w:rsid w:val="0069488F"/>
    <w:rsid w:val="00694C06"/>
    <w:rsid w:val="006A1737"/>
    <w:rsid w:val="006A44DA"/>
    <w:rsid w:val="006A5565"/>
    <w:rsid w:val="006A60FA"/>
    <w:rsid w:val="006B3B23"/>
    <w:rsid w:val="006D692E"/>
    <w:rsid w:val="006E072F"/>
    <w:rsid w:val="006E3407"/>
    <w:rsid w:val="006F7B87"/>
    <w:rsid w:val="0070002D"/>
    <w:rsid w:val="0071004D"/>
    <w:rsid w:val="00715130"/>
    <w:rsid w:val="0072576F"/>
    <w:rsid w:val="0072778D"/>
    <w:rsid w:val="0073009E"/>
    <w:rsid w:val="00730893"/>
    <w:rsid w:val="00736723"/>
    <w:rsid w:val="007379D2"/>
    <w:rsid w:val="007404E8"/>
    <w:rsid w:val="00740B71"/>
    <w:rsid w:val="00743126"/>
    <w:rsid w:val="0074789C"/>
    <w:rsid w:val="0076438C"/>
    <w:rsid w:val="00764692"/>
    <w:rsid w:val="00775453"/>
    <w:rsid w:val="00776106"/>
    <w:rsid w:val="00776AC0"/>
    <w:rsid w:val="00781933"/>
    <w:rsid w:val="00783E4C"/>
    <w:rsid w:val="00785192"/>
    <w:rsid w:val="007B6E2C"/>
    <w:rsid w:val="007C12E9"/>
    <w:rsid w:val="007D2D24"/>
    <w:rsid w:val="007D786D"/>
    <w:rsid w:val="007E5E2F"/>
    <w:rsid w:val="00811657"/>
    <w:rsid w:val="00812FD9"/>
    <w:rsid w:val="00840D08"/>
    <w:rsid w:val="00845E6A"/>
    <w:rsid w:val="00846183"/>
    <w:rsid w:val="00847B02"/>
    <w:rsid w:val="00856980"/>
    <w:rsid w:val="0088481F"/>
    <w:rsid w:val="0088485E"/>
    <w:rsid w:val="008928C6"/>
    <w:rsid w:val="00897C09"/>
    <w:rsid w:val="008A0E80"/>
    <w:rsid w:val="008B15F9"/>
    <w:rsid w:val="008C1DC4"/>
    <w:rsid w:val="008C5E4B"/>
    <w:rsid w:val="008D166F"/>
    <w:rsid w:val="008E0E77"/>
    <w:rsid w:val="008E2EB7"/>
    <w:rsid w:val="008F09BB"/>
    <w:rsid w:val="008F3CA5"/>
    <w:rsid w:val="008F4787"/>
    <w:rsid w:val="008F6142"/>
    <w:rsid w:val="008F6CFF"/>
    <w:rsid w:val="009070F5"/>
    <w:rsid w:val="00922787"/>
    <w:rsid w:val="00922BEC"/>
    <w:rsid w:val="00922DB9"/>
    <w:rsid w:val="00941C0E"/>
    <w:rsid w:val="009425B2"/>
    <w:rsid w:val="00947ABF"/>
    <w:rsid w:val="00956E39"/>
    <w:rsid w:val="00962A20"/>
    <w:rsid w:val="009735D1"/>
    <w:rsid w:val="00974C22"/>
    <w:rsid w:val="009753A6"/>
    <w:rsid w:val="00977232"/>
    <w:rsid w:val="0098280B"/>
    <w:rsid w:val="009833F3"/>
    <w:rsid w:val="009913C2"/>
    <w:rsid w:val="009B1759"/>
    <w:rsid w:val="009B3D9C"/>
    <w:rsid w:val="009B481D"/>
    <w:rsid w:val="009C3B25"/>
    <w:rsid w:val="009C719F"/>
    <w:rsid w:val="009E55C5"/>
    <w:rsid w:val="009F3A5D"/>
    <w:rsid w:val="00A028FE"/>
    <w:rsid w:val="00A0458F"/>
    <w:rsid w:val="00A04BA3"/>
    <w:rsid w:val="00A13F99"/>
    <w:rsid w:val="00A205A8"/>
    <w:rsid w:val="00A31E5C"/>
    <w:rsid w:val="00A35EF6"/>
    <w:rsid w:val="00A50C66"/>
    <w:rsid w:val="00A5604E"/>
    <w:rsid w:val="00A7104F"/>
    <w:rsid w:val="00A84010"/>
    <w:rsid w:val="00A85141"/>
    <w:rsid w:val="00A856D5"/>
    <w:rsid w:val="00A96F60"/>
    <w:rsid w:val="00AC1E13"/>
    <w:rsid w:val="00AC3E19"/>
    <w:rsid w:val="00AD2C2F"/>
    <w:rsid w:val="00AE19CD"/>
    <w:rsid w:val="00AF58CC"/>
    <w:rsid w:val="00B0116E"/>
    <w:rsid w:val="00B1563F"/>
    <w:rsid w:val="00B17901"/>
    <w:rsid w:val="00B220C6"/>
    <w:rsid w:val="00B226EB"/>
    <w:rsid w:val="00B234B3"/>
    <w:rsid w:val="00B24914"/>
    <w:rsid w:val="00B25C0D"/>
    <w:rsid w:val="00B33866"/>
    <w:rsid w:val="00B34115"/>
    <w:rsid w:val="00B43D52"/>
    <w:rsid w:val="00B55037"/>
    <w:rsid w:val="00B5506F"/>
    <w:rsid w:val="00B711B0"/>
    <w:rsid w:val="00B71214"/>
    <w:rsid w:val="00B712DE"/>
    <w:rsid w:val="00B714B3"/>
    <w:rsid w:val="00B721DA"/>
    <w:rsid w:val="00B90F2D"/>
    <w:rsid w:val="00B93012"/>
    <w:rsid w:val="00B97545"/>
    <w:rsid w:val="00BC324E"/>
    <w:rsid w:val="00BC6B7C"/>
    <w:rsid w:val="00BD2776"/>
    <w:rsid w:val="00BE5425"/>
    <w:rsid w:val="00BF3A55"/>
    <w:rsid w:val="00C0230A"/>
    <w:rsid w:val="00C03BD3"/>
    <w:rsid w:val="00C25EBA"/>
    <w:rsid w:val="00C31D93"/>
    <w:rsid w:val="00C354EA"/>
    <w:rsid w:val="00C35F27"/>
    <w:rsid w:val="00C37696"/>
    <w:rsid w:val="00C45AB5"/>
    <w:rsid w:val="00C465BA"/>
    <w:rsid w:val="00C61A3F"/>
    <w:rsid w:val="00C645CC"/>
    <w:rsid w:val="00C86F0C"/>
    <w:rsid w:val="00CA1A7E"/>
    <w:rsid w:val="00CA1DEB"/>
    <w:rsid w:val="00CA3398"/>
    <w:rsid w:val="00CA4968"/>
    <w:rsid w:val="00CA5B75"/>
    <w:rsid w:val="00CB31DB"/>
    <w:rsid w:val="00CB33B5"/>
    <w:rsid w:val="00CB343A"/>
    <w:rsid w:val="00CB3A5F"/>
    <w:rsid w:val="00CD3FEC"/>
    <w:rsid w:val="00CD6046"/>
    <w:rsid w:val="00CE2CC6"/>
    <w:rsid w:val="00CE3BC2"/>
    <w:rsid w:val="00CE6CCD"/>
    <w:rsid w:val="00CF5135"/>
    <w:rsid w:val="00D147EE"/>
    <w:rsid w:val="00D15267"/>
    <w:rsid w:val="00D17454"/>
    <w:rsid w:val="00D20096"/>
    <w:rsid w:val="00D317E1"/>
    <w:rsid w:val="00D32CA1"/>
    <w:rsid w:val="00D43457"/>
    <w:rsid w:val="00D43D05"/>
    <w:rsid w:val="00D44AEA"/>
    <w:rsid w:val="00D47688"/>
    <w:rsid w:val="00D50855"/>
    <w:rsid w:val="00D563DB"/>
    <w:rsid w:val="00D64BEF"/>
    <w:rsid w:val="00D6571A"/>
    <w:rsid w:val="00D67C10"/>
    <w:rsid w:val="00D70BF4"/>
    <w:rsid w:val="00D76310"/>
    <w:rsid w:val="00D80939"/>
    <w:rsid w:val="00D82EBD"/>
    <w:rsid w:val="00D87465"/>
    <w:rsid w:val="00D919A0"/>
    <w:rsid w:val="00D9381A"/>
    <w:rsid w:val="00D96E37"/>
    <w:rsid w:val="00DA2530"/>
    <w:rsid w:val="00DA5903"/>
    <w:rsid w:val="00DA736E"/>
    <w:rsid w:val="00DB30F9"/>
    <w:rsid w:val="00DB4A57"/>
    <w:rsid w:val="00DB53D5"/>
    <w:rsid w:val="00DD1390"/>
    <w:rsid w:val="00DE0CA9"/>
    <w:rsid w:val="00DE1738"/>
    <w:rsid w:val="00DE1A43"/>
    <w:rsid w:val="00DE25D7"/>
    <w:rsid w:val="00DE3FAD"/>
    <w:rsid w:val="00DE6B6B"/>
    <w:rsid w:val="00DF0F2D"/>
    <w:rsid w:val="00DF46DF"/>
    <w:rsid w:val="00DF61A4"/>
    <w:rsid w:val="00E105CA"/>
    <w:rsid w:val="00E1134D"/>
    <w:rsid w:val="00E12044"/>
    <w:rsid w:val="00E14199"/>
    <w:rsid w:val="00E2346E"/>
    <w:rsid w:val="00E251EF"/>
    <w:rsid w:val="00E32085"/>
    <w:rsid w:val="00E32244"/>
    <w:rsid w:val="00E374DF"/>
    <w:rsid w:val="00E403C8"/>
    <w:rsid w:val="00E55A9F"/>
    <w:rsid w:val="00E7387C"/>
    <w:rsid w:val="00E7409C"/>
    <w:rsid w:val="00E809EA"/>
    <w:rsid w:val="00E818A5"/>
    <w:rsid w:val="00E85DA5"/>
    <w:rsid w:val="00EB41BA"/>
    <w:rsid w:val="00EB52CD"/>
    <w:rsid w:val="00EB6228"/>
    <w:rsid w:val="00EC13D4"/>
    <w:rsid w:val="00EC448F"/>
    <w:rsid w:val="00ED5340"/>
    <w:rsid w:val="00EF49EC"/>
    <w:rsid w:val="00F07131"/>
    <w:rsid w:val="00F108A1"/>
    <w:rsid w:val="00F15D99"/>
    <w:rsid w:val="00F25788"/>
    <w:rsid w:val="00F26D99"/>
    <w:rsid w:val="00F305B9"/>
    <w:rsid w:val="00F30CBC"/>
    <w:rsid w:val="00F47FEF"/>
    <w:rsid w:val="00F52A0E"/>
    <w:rsid w:val="00F56C03"/>
    <w:rsid w:val="00F63B29"/>
    <w:rsid w:val="00F91CB6"/>
    <w:rsid w:val="00FB3254"/>
    <w:rsid w:val="00FC01A7"/>
    <w:rsid w:val="00FC215B"/>
    <w:rsid w:val="00FC4F57"/>
    <w:rsid w:val="00FC75C0"/>
    <w:rsid w:val="00FC77F2"/>
    <w:rsid w:val="00FD73CD"/>
    <w:rsid w:val="00FE066D"/>
    <w:rsid w:val="00FF0A55"/>
    <w:rsid w:val="00FF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F8CB8"/>
  <w15:chartTrackingRefBased/>
  <w15:docId w15:val="{F93F5416-4035-421F-AF1E-812005F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4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545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8E2EB7"/>
    <w:pPr>
      <w:tabs>
        <w:tab w:val="center" w:pos="4252"/>
        <w:tab w:val="right" w:pos="8504"/>
      </w:tabs>
      <w:snapToGrid w:val="0"/>
    </w:pPr>
  </w:style>
  <w:style w:type="character" w:customStyle="1" w:styleId="a4">
    <w:name w:val="ヘッダー (文字)"/>
    <w:basedOn w:val="a0"/>
    <w:link w:val="a3"/>
    <w:uiPriority w:val="99"/>
    <w:rsid w:val="008E2EB7"/>
    <w:rPr>
      <w:sz w:val="24"/>
    </w:rPr>
  </w:style>
  <w:style w:type="paragraph" w:styleId="a5">
    <w:name w:val="footer"/>
    <w:basedOn w:val="a"/>
    <w:link w:val="a6"/>
    <w:uiPriority w:val="99"/>
    <w:unhideWhenUsed/>
    <w:rsid w:val="008E2EB7"/>
    <w:pPr>
      <w:tabs>
        <w:tab w:val="center" w:pos="4252"/>
        <w:tab w:val="right" w:pos="8504"/>
      </w:tabs>
      <w:snapToGrid w:val="0"/>
    </w:pPr>
  </w:style>
  <w:style w:type="character" w:customStyle="1" w:styleId="a6">
    <w:name w:val="フッター (文字)"/>
    <w:basedOn w:val="a0"/>
    <w:link w:val="a5"/>
    <w:uiPriority w:val="99"/>
    <w:rsid w:val="008E2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04">
      <w:bodyDiv w:val="1"/>
      <w:marLeft w:val="0"/>
      <w:marRight w:val="0"/>
      <w:marTop w:val="0"/>
      <w:marBottom w:val="0"/>
      <w:divBdr>
        <w:top w:val="none" w:sz="0" w:space="0" w:color="auto"/>
        <w:left w:val="none" w:sz="0" w:space="0" w:color="auto"/>
        <w:bottom w:val="none" w:sz="0" w:space="0" w:color="auto"/>
        <w:right w:val="none" w:sz="0" w:space="0" w:color="auto"/>
      </w:divBdr>
    </w:div>
    <w:div w:id="313150108">
      <w:bodyDiv w:val="1"/>
      <w:marLeft w:val="0"/>
      <w:marRight w:val="0"/>
      <w:marTop w:val="0"/>
      <w:marBottom w:val="0"/>
      <w:divBdr>
        <w:top w:val="none" w:sz="0" w:space="0" w:color="auto"/>
        <w:left w:val="none" w:sz="0" w:space="0" w:color="auto"/>
        <w:bottom w:val="none" w:sz="0" w:space="0" w:color="auto"/>
        <w:right w:val="none" w:sz="0" w:space="0" w:color="auto"/>
      </w:divBdr>
    </w:div>
    <w:div w:id="547378791">
      <w:bodyDiv w:val="1"/>
      <w:marLeft w:val="0"/>
      <w:marRight w:val="0"/>
      <w:marTop w:val="0"/>
      <w:marBottom w:val="0"/>
      <w:divBdr>
        <w:top w:val="none" w:sz="0" w:space="0" w:color="auto"/>
        <w:left w:val="none" w:sz="0" w:space="0" w:color="auto"/>
        <w:bottom w:val="none" w:sz="0" w:space="0" w:color="auto"/>
        <w:right w:val="none" w:sz="0" w:space="0" w:color="auto"/>
      </w:divBdr>
    </w:div>
    <w:div w:id="698821219">
      <w:bodyDiv w:val="1"/>
      <w:marLeft w:val="0"/>
      <w:marRight w:val="0"/>
      <w:marTop w:val="0"/>
      <w:marBottom w:val="0"/>
      <w:divBdr>
        <w:top w:val="none" w:sz="0" w:space="0" w:color="auto"/>
        <w:left w:val="none" w:sz="0" w:space="0" w:color="auto"/>
        <w:bottom w:val="none" w:sz="0" w:space="0" w:color="auto"/>
        <w:right w:val="none" w:sz="0" w:space="0" w:color="auto"/>
      </w:divBdr>
      <w:divsChild>
        <w:div w:id="141889655">
          <w:marLeft w:val="0"/>
          <w:marRight w:val="0"/>
          <w:marTop w:val="0"/>
          <w:marBottom w:val="0"/>
          <w:divBdr>
            <w:top w:val="none" w:sz="0" w:space="0" w:color="auto"/>
            <w:left w:val="none" w:sz="0" w:space="0" w:color="auto"/>
            <w:bottom w:val="none" w:sz="0" w:space="0" w:color="auto"/>
            <w:right w:val="none" w:sz="0" w:space="0" w:color="auto"/>
          </w:divBdr>
          <w:divsChild>
            <w:div w:id="239797825">
              <w:marLeft w:val="0"/>
              <w:marRight w:val="0"/>
              <w:marTop w:val="0"/>
              <w:marBottom w:val="0"/>
              <w:divBdr>
                <w:top w:val="none" w:sz="0" w:space="0" w:color="auto"/>
                <w:left w:val="none" w:sz="0" w:space="0" w:color="auto"/>
                <w:bottom w:val="none" w:sz="0" w:space="0" w:color="auto"/>
                <w:right w:val="none" w:sz="0" w:space="0" w:color="auto"/>
              </w:divBdr>
              <w:divsChild>
                <w:div w:id="20667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2715">
      <w:bodyDiv w:val="1"/>
      <w:marLeft w:val="0"/>
      <w:marRight w:val="0"/>
      <w:marTop w:val="0"/>
      <w:marBottom w:val="0"/>
      <w:divBdr>
        <w:top w:val="none" w:sz="0" w:space="0" w:color="auto"/>
        <w:left w:val="none" w:sz="0" w:space="0" w:color="auto"/>
        <w:bottom w:val="none" w:sz="0" w:space="0" w:color="auto"/>
        <w:right w:val="none" w:sz="0" w:space="0" w:color="auto"/>
      </w:divBdr>
    </w:div>
    <w:div w:id="967010869">
      <w:bodyDiv w:val="1"/>
      <w:marLeft w:val="0"/>
      <w:marRight w:val="0"/>
      <w:marTop w:val="0"/>
      <w:marBottom w:val="0"/>
      <w:divBdr>
        <w:top w:val="none" w:sz="0" w:space="0" w:color="auto"/>
        <w:left w:val="none" w:sz="0" w:space="0" w:color="auto"/>
        <w:bottom w:val="none" w:sz="0" w:space="0" w:color="auto"/>
        <w:right w:val="none" w:sz="0" w:space="0" w:color="auto"/>
      </w:divBdr>
    </w:div>
    <w:div w:id="986011267">
      <w:bodyDiv w:val="1"/>
      <w:marLeft w:val="0"/>
      <w:marRight w:val="0"/>
      <w:marTop w:val="0"/>
      <w:marBottom w:val="0"/>
      <w:divBdr>
        <w:top w:val="none" w:sz="0" w:space="0" w:color="auto"/>
        <w:left w:val="none" w:sz="0" w:space="0" w:color="auto"/>
        <w:bottom w:val="none" w:sz="0" w:space="0" w:color="auto"/>
        <w:right w:val="none" w:sz="0" w:space="0" w:color="auto"/>
      </w:divBdr>
    </w:div>
    <w:div w:id="1023823381">
      <w:bodyDiv w:val="1"/>
      <w:marLeft w:val="0"/>
      <w:marRight w:val="0"/>
      <w:marTop w:val="0"/>
      <w:marBottom w:val="0"/>
      <w:divBdr>
        <w:top w:val="none" w:sz="0" w:space="0" w:color="auto"/>
        <w:left w:val="none" w:sz="0" w:space="0" w:color="auto"/>
        <w:bottom w:val="none" w:sz="0" w:space="0" w:color="auto"/>
        <w:right w:val="none" w:sz="0" w:space="0" w:color="auto"/>
      </w:divBdr>
    </w:div>
    <w:div w:id="1034691523">
      <w:bodyDiv w:val="1"/>
      <w:marLeft w:val="0"/>
      <w:marRight w:val="0"/>
      <w:marTop w:val="0"/>
      <w:marBottom w:val="0"/>
      <w:divBdr>
        <w:top w:val="none" w:sz="0" w:space="0" w:color="auto"/>
        <w:left w:val="none" w:sz="0" w:space="0" w:color="auto"/>
        <w:bottom w:val="none" w:sz="0" w:space="0" w:color="auto"/>
        <w:right w:val="none" w:sz="0" w:space="0" w:color="auto"/>
      </w:divBdr>
    </w:div>
    <w:div w:id="1524594472">
      <w:bodyDiv w:val="1"/>
      <w:marLeft w:val="0"/>
      <w:marRight w:val="0"/>
      <w:marTop w:val="0"/>
      <w:marBottom w:val="0"/>
      <w:divBdr>
        <w:top w:val="none" w:sz="0" w:space="0" w:color="auto"/>
        <w:left w:val="none" w:sz="0" w:space="0" w:color="auto"/>
        <w:bottom w:val="none" w:sz="0" w:space="0" w:color="auto"/>
        <w:right w:val="none" w:sz="0" w:space="0" w:color="auto"/>
      </w:divBdr>
    </w:div>
    <w:div w:id="1653754863">
      <w:bodyDiv w:val="1"/>
      <w:marLeft w:val="0"/>
      <w:marRight w:val="0"/>
      <w:marTop w:val="0"/>
      <w:marBottom w:val="0"/>
      <w:divBdr>
        <w:top w:val="none" w:sz="0" w:space="0" w:color="auto"/>
        <w:left w:val="none" w:sz="0" w:space="0" w:color="auto"/>
        <w:bottom w:val="none" w:sz="0" w:space="0" w:color="auto"/>
        <w:right w:val="none" w:sz="0" w:space="0" w:color="auto"/>
      </w:divBdr>
    </w:div>
    <w:div w:id="20304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2</cp:revision>
  <dcterms:created xsi:type="dcterms:W3CDTF">2021-05-02T08:43:00Z</dcterms:created>
  <dcterms:modified xsi:type="dcterms:W3CDTF">2021-05-02T08:43:00Z</dcterms:modified>
</cp:coreProperties>
</file>