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5B97" w14:textId="3A94ACF9" w:rsidR="0059157D" w:rsidRPr="00C61BD9" w:rsidRDefault="002F5243" w:rsidP="002D73C0">
      <w:pPr>
        <w:pStyle w:val="Web"/>
        <w:spacing w:before="0" w:beforeAutospacing="0" w:after="0" w:afterAutospacing="0"/>
        <w:rPr>
          <w:rFonts w:ascii="HGS明朝E" w:eastAsia="HGS明朝E" w:hAnsi="HGS明朝E"/>
        </w:rPr>
      </w:pPr>
      <w:r>
        <w:rPr>
          <w:rFonts w:ascii="HGS明朝E" w:eastAsia="HGS明朝E" w:hAnsi="HGS明朝E" w:hint="eastAsia"/>
        </w:rPr>
        <w:t xml:space="preserve">ゲーテの言葉資料　　　　</w:t>
      </w:r>
      <w:r w:rsidR="002D73C0" w:rsidRPr="00C61BD9">
        <w:rPr>
          <w:rFonts w:ascii="HGS明朝E" w:eastAsia="HGS明朝E" w:hAnsi="HGS明朝E" w:hint="eastAsia"/>
        </w:rPr>
        <w:t>令和３年</w:t>
      </w:r>
      <w:r>
        <w:rPr>
          <w:rFonts w:ascii="HGS明朝E" w:eastAsia="HGS明朝E" w:hAnsi="HGS明朝E" w:hint="eastAsia"/>
        </w:rPr>
        <w:t>６</w:t>
      </w:r>
      <w:r w:rsidR="002D73C0" w:rsidRPr="00C61BD9">
        <w:rPr>
          <w:rFonts w:ascii="HGS明朝E" w:eastAsia="HGS明朝E" w:hAnsi="HGS明朝E" w:hint="eastAsia"/>
        </w:rPr>
        <w:t>月</w:t>
      </w:r>
      <w:r>
        <w:rPr>
          <w:rFonts w:ascii="HGS明朝E" w:eastAsia="HGS明朝E" w:hAnsi="HGS明朝E" w:hint="eastAsia"/>
        </w:rPr>
        <w:t>１９</w:t>
      </w:r>
      <w:r w:rsidR="002D73C0" w:rsidRPr="00C61BD9">
        <w:rPr>
          <w:rFonts w:ascii="HGS明朝E" w:eastAsia="HGS明朝E" w:hAnsi="HGS明朝E" w:hint="eastAsia"/>
        </w:rPr>
        <w:t>日（土）</w:t>
      </w:r>
      <w:r w:rsidR="00A603D6" w:rsidRPr="00C61BD9">
        <w:rPr>
          <w:rFonts w:ascii="HGS明朝E" w:eastAsia="HGS明朝E" w:hAnsi="HGS明朝E" w:hint="eastAsia"/>
        </w:rPr>
        <w:t xml:space="preserve">　</w:t>
      </w:r>
      <w:r w:rsidR="002D73C0" w:rsidRPr="00C61BD9">
        <w:rPr>
          <w:rFonts w:ascii="HGS明朝E" w:eastAsia="HGS明朝E" w:hAnsi="HGS明朝E" w:hint="eastAsia"/>
        </w:rPr>
        <w:t>いのちの躍動の舞</w:t>
      </w:r>
      <w:r w:rsidR="002D73C0" w:rsidRPr="00C61BD9">
        <w:rPr>
          <w:rFonts w:ascii="HGS明朝E" w:eastAsia="HGS明朝E" w:hAnsi="HGS明朝E" w:cs="Arial"/>
        </w:rPr>
        <w:t>――</w:t>
      </w:r>
      <w:r w:rsidR="002D73C0" w:rsidRPr="00C61BD9">
        <w:rPr>
          <w:rFonts w:ascii="HGS明朝E" w:eastAsia="HGS明朝E" w:hAnsi="HGS明朝E" w:hint="eastAsia"/>
        </w:rPr>
        <w:t>最も大切なもの</w:t>
      </w:r>
      <w:r w:rsidR="001C21AE" w:rsidRPr="00C61BD9">
        <w:rPr>
          <w:rFonts w:ascii="HGS明朝E" w:eastAsia="HGS明朝E" w:hAnsi="HGS明朝E" w:hint="eastAsia"/>
        </w:rPr>
        <w:t xml:space="preserve">　　</w:t>
      </w:r>
    </w:p>
    <w:p w14:paraId="04CE7D14" w14:textId="695F81D3" w:rsidR="002F5243" w:rsidRDefault="002F5243" w:rsidP="002D73C0">
      <w:pPr>
        <w:pStyle w:val="Web"/>
        <w:spacing w:before="0" w:beforeAutospacing="0" w:after="0" w:afterAutospacing="0"/>
        <w:rPr>
          <w:rFonts w:ascii="HGS明朝E" w:eastAsia="HGS明朝E" w:hAnsi="HGS明朝E"/>
          <w:sz w:val="21"/>
          <w:szCs w:val="21"/>
        </w:rPr>
      </w:pPr>
    </w:p>
    <w:p w14:paraId="10046A8D" w14:textId="0A5B0E93" w:rsidR="00393225" w:rsidRDefault="00393225" w:rsidP="002D73C0">
      <w:pPr>
        <w:pStyle w:val="Web"/>
        <w:spacing w:before="0" w:beforeAutospacing="0" w:after="0" w:afterAutospacing="0"/>
        <w:rPr>
          <w:rFonts w:ascii="HGS明朝E" w:eastAsia="HGS明朝E" w:hAnsi="HGS明朝E"/>
          <w:sz w:val="21"/>
          <w:szCs w:val="21"/>
        </w:rPr>
      </w:pPr>
      <w:r>
        <w:rPr>
          <w:rFonts w:ascii="HGS明朝E" w:eastAsia="HGS明朝E" w:hAnsi="HGS明朝E" w:hint="eastAsia"/>
          <w:sz w:val="21"/>
          <w:szCs w:val="21"/>
        </w:rPr>
        <w:t>・1749年8</w:t>
      </w:r>
      <w:r>
        <w:rPr>
          <w:rFonts w:ascii="HGS明朝E" w:eastAsia="HGS明朝E" w:hAnsi="HGS明朝E"/>
          <w:sz w:val="21"/>
          <w:szCs w:val="21"/>
        </w:rPr>
        <w:t xml:space="preserve">/28 – </w:t>
      </w:r>
      <w:r>
        <w:rPr>
          <w:rFonts w:ascii="HGS明朝E" w:eastAsia="HGS明朝E" w:hAnsi="HGS明朝E" w:hint="eastAsia"/>
          <w:sz w:val="21"/>
          <w:szCs w:val="21"/>
        </w:rPr>
        <w:t>1832年3</w:t>
      </w:r>
      <w:r>
        <w:rPr>
          <w:rFonts w:ascii="HGS明朝E" w:eastAsia="HGS明朝E" w:hAnsi="HGS明朝E"/>
          <w:sz w:val="21"/>
          <w:szCs w:val="21"/>
        </w:rPr>
        <w:t xml:space="preserve">/22 </w:t>
      </w:r>
      <w:r>
        <w:rPr>
          <w:rFonts w:ascii="HGS明朝E" w:eastAsia="HGS明朝E" w:hAnsi="HGS明朝E" w:hint="eastAsia"/>
          <w:sz w:val="21"/>
          <w:szCs w:val="21"/>
        </w:rPr>
        <w:t>（満82歳7カ月弱）</w:t>
      </w:r>
    </w:p>
    <w:p w14:paraId="7F37C8A7" w14:textId="0549D67C" w:rsidR="00393225" w:rsidRDefault="00393225" w:rsidP="002D73C0">
      <w:pPr>
        <w:pStyle w:val="Web"/>
        <w:spacing w:before="0" w:beforeAutospacing="0" w:after="0" w:afterAutospacing="0"/>
        <w:rPr>
          <w:rFonts w:ascii="HGS明朝E" w:eastAsia="HGS明朝E" w:hAnsi="HGS明朝E"/>
          <w:sz w:val="21"/>
          <w:szCs w:val="21"/>
        </w:rPr>
      </w:pPr>
      <w:r>
        <w:rPr>
          <w:rFonts w:ascii="HGS明朝E" w:eastAsia="HGS明朝E" w:hAnsi="HGS明朝E" w:hint="eastAsia"/>
          <w:sz w:val="21"/>
          <w:szCs w:val="21"/>
        </w:rPr>
        <w:t>・イタリアにて、フィディアスの彫刻を描いた絵を見る。（1787年</w:t>
      </w:r>
      <w:r w:rsidR="00467428">
        <w:rPr>
          <w:rFonts w:ascii="HGS明朝E" w:eastAsia="HGS明朝E" w:hAnsi="HGS明朝E" w:hint="eastAsia"/>
          <w:sz w:val="21"/>
          <w:szCs w:val="21"/>
        </w:rPr>
        <w:t>8</w:t>
      </w:r>
      <w:r w:rsidR="00467428">
        <w:rPr>
          <w:rFonts w:ascii="HGS明朝E" w:eastAsia="HGS明朝E" w:hAnsi="HGS明朝E"/>
          <w:sz w:val="21"/>
          <w:szCs w:val="21"/>
        </w:rPr>
        <w:t>/23</w:t>
      </w:r>
      <w:r w:rsidR="00467428">
        <w:rPr>
          <w:rFonts w:ascii="HGS明朝E" w:eastAsia="HGS明朝E" w:hAnsi="HGS明朝E" w:hint="eastAsia"/>
          <w:sz w:val="21"/>
          <w:szCs w:val="21"/>
        </w:rPr>
        <w:t>：38歳時</w:t>
      </w:r>
      <w:r>
        <w:rPr>
          <w:rFonts w:ascii="HGS明朝E" w:eastAsia="HGS明朝E" w:hAnsi="HGS明朝E" w:hint="eastAsia"/>
          <w:sz w:val="21"/>
          <w:szCs w:val="21"/>
        </w:rPr>
        <w:t>）</w:t>
      </w:r>
    </w:p>
    <w:p w14:paraId="7CB617C1" w14:textId="10EE8B06" w:rsidR="00467428" w:rsidRDefault="00467428" w:rsidP="002D73C0">
      <w:pPr>
        <w:pStyle w:val="Web"/>
        <w:spacing w:before="0" w:beforeAutospacing="0" w:after="0" w:afterAutospacing="0"/>
        <w:rPr>
          <w:rFonts w:ascii="HGS明朝E" w:eastAsia="HGS明朝E" w:hAnsi="HGS明朝E"/>
          <w:sz w:val="21"/>
          <w:szCs w:val="21"/>
        </w:rPr>
      </w:pPr>
      <w:r>
        <w:rPr>
          <w:rFonts w:ascii="HGS明朝E" w:eastAsia="HGS明朝E" w:hAnsi="HGS明朝E" w:hint="eastAsia"/>
          <w:sz w:val="21"/>
          <w:szCs w:val="21"/>
        </w:rPr>
        <w:t>・</w:t>
      </w:r>
      <w:r w:rsidR="00256891">
        <w:rPr>
          <w:rFonts w:ascii="HGS明朝E" w:eastAsia="HGS明朝E" w:hAnsi="HGS明朝E" w:hint="eastAsia"/>
          <w:sz w:val="21"/>
          <w:szCs w:val="21"/>
        </w:rPr>
        <w:t>イギリスの駐トルコ大使エルギン卿が、</w:t>
      </w:r>
      <w:r>
        <w:rPr>
          <w:rFonts w:ascii="HGS明朝E" w:eastAsia="HGS明朝E" w:hAnsi="HGS明朝E" w:hint="eastAsia"/>
          <w:sz w:val="21"/>
          <w:szCs w:val="21"/>
        </w:rPr>
        <w:t>180</w:t>
      </w:r>
      <w:r w:rsidR="00256891">
        <w:rPr>
          <w:rFonts w:ascii="HGS明朝E" w:eastAsia="HGS明朝E" w:hAnsi="HGS明朝E"/>
          <w:sz w:val="21"/>
          <w:szCs w:val="21"/>
        </w:rPr>
        <w:t>2</w:t>
      </w:r>
      <w:r>
        <w:rPr>
          <w:rFonts w:ascii="HGS明朝E" w:eastAsia="HGS明朝E" w:hAnsi="HGS明朝E" w:hint="eastAsia"/>
          <w:sz w:val="21"/>
          <w:szCs w:val="21"/>
        </w:rPr>
        <w:t>年</w:t>
      </w:r>
      <w:r w:rsidR="00256891">
        <w:rPr>
          <w:rFonts w:ascii="HGS明朝E" w:eastAsia="HGS明朝E" w:hAnsi="HGS明朝E" w:hint="eastAsia"/>
          <w:sz w:val="21"/>
          <w:szCs w:val="21"/>
        </w:rPr>
        <w:t>～1</w:t>
      </w:r>
      <w:r w:rsidR="00256891">
        <w:rPr>
          <w:rFonts w:ascii="HGS明朝E" w:eastAsia="HGS明朝E" w:hAnsi="HGS明朝E"/>
          <w:sz w:val="21"/>
          <w:szCs w:val="21"/>
        </w:rPr>
        <w:t>812</w:t>
      </w:r>
      <w:r w:rsidR="00256891">
        <w:rPr>
          <w:rFonts w:ascii="HGS明朝E" w:eastAsia="HGS明朝E" w:hAnsi="HGS明朝E" w:hint="eastAsia"/>
          <w:sz w:val="21"/>
          <w:szCs w:val="21"/>
        </w:rPr>
        <w:t>年の間に、パルテノン神殿の彫刻（の主なもの）をロンドンに運ぶ</w:t>
      </w:r>
      <w:r>
        <w:rPr>
          <w:rFonts w:ascii="HGS明朝E" w:eastAsia="HGS明朝E" w:hAnsi="HGS明朝E" w:hint="eastAsia"/>
          <w:sz w:val="21"/>
          <w:szCs w:val="21"/>
        </w:rPr>
        <w:t>。</w:t>
      </w:r>
      <w:r w:rsidR="00256891">
        <w:rPr>
          <w:rFonts w:ascii="HGS明朝E" w:eastAsia="HGS明朝E" w:hAnsi="HGS明朝E" w:hint="eastAsia"/>
          <w:sz w:val="21"/>
          <w:szCs w:val="21"/>
        </w:rPr>
        <w:t>ゲーテは、1816年以降、関心をいっそう強める。図版を入手したり。</w:t>
      </w:r>
    </w:p>
    <w:p w14:paraId="2A582159" w14:textId="21C23D39" w:rsidR="00256891" w:rsidRDefault="00256891" w:rsidP="002D73C0">
      <w:pPr>
        <w:pStyle w:val="Web"/>
        <w:spacing w:before="0" w:beforeAutospacing="0" w:after="0" w:afterAutospacing="0"/>
        <w:rPr>
          <w:rFonts w:ascii="HGS明朝E" w:eastAsia="HGS明朝E" w:hAnsi="HGS明朝E"/>
          <w:sz w:val="21"/>
          <w:szCs w:val="21"/>
        </w:rPr>
      </w:pPr>
      <w:r>
        <w:rPr>
          <w:rFonts w:ascii="HGS明朝E" w:eastAsia="HGS明朝E" w:hAnsi="HGS明朝E" w:hint="eastAsia"/>
          <w:sz w:val="21"/>
          <w:szCs w:val="21"/>
        </w:rPr>
        <w:t>・1819年9月にイェーナ大学の骨学研究所に、フィディアス作「馬」のコピーが陳列される。（10月初めにゲーテ見る。）</w:t>
      </w:r>
    </w:p>
    <w:p w14:paraId="66A5EE14" w14:textId="77777777" w:rsidR="00393225" w:rsidRDefault="00393225" w:rsidP="002D73C0">
      <w:pPr>
        <w:pStyle w:val="Web"/>
        <w:spacing w:before="0" w:beforeAutospacing="0" w:after="0" w:afterAutospacing="0"/>
        <w:rPr>
          <w:rFonts w:ascii="HGS明朝E" w:eastAsia="HGS明朝E" w:hAnsi="HGS明朝E"/>
          <w:sz w:val="21"/>
          <w:szCs w:val="21"/>
        </w:rPr>
      </w:pPr>
    </w:p>
    <w:p w14:paraId="62C11E6A" w14:textId="77777777" w:rsidR="00393225" w:rsidRPr="00C61BD9" w:rsidRDefault="00393225" w:rsidP="00393225">
      <w:pPr>
        <w:pStyle w:val="Web"/>
        <w:spacing w:before="0" w:beforeAutospacing="0" w:after="0" w:afterAutospacing="0"/>
        <w:rPr>
          <w:rFonts w:ascii="HGS明朝E" w:eastAsia="HGS明朝E" w:hAnsi="HGS明朝E"/>
        </w:rPr>
      </w:pPr>
      <w:r w:rsidRPr="00C61BD9">
        <w:rPr>
          <w:rFonts w:ascii="HGS明朝E" w:eastAsia="HGS明朝E" w:hAnsi="HGS明朝E" w:hint="eastAsia"/>
        </w:rPr>
        <w:t>◎ゲーテの言葉『イタリア紀行（下）』（岩波文庫）から：</w:t>
      </w:r>
    </w:p>
    <w:p w14:paraId="20639739" w14:textId="0EEF854C" w:rsidR="00467428" w:rsidRDefault="00467428" w:rsidP="00393225">
      <w:pPr>
        <w:pStyle w:val="Web"/>
        <w:spacing w:before="0" w:beforeAutospacing="0" w:after="0" w:afterAutospacing="0"/>
        <w:rPr>
          <w:rFonts w:ascii="HGS明朝E" w:eastAsia="HGS明朝E" w:hAnsi="HGS明朝E"/>
        </w:rPr>
      </w:pPr>
      <w:r w:rsidRPr="000410ED">
        <w:rPr>
          <w:rFonts w:ascii="HGS明朝E" w:eastAsia="HGS明朝E" w:hAnsi="HGS明朝E" w:hint="eastAsia"/>
        </w:rPr>
        <w:t>●</w:t>
      </w:r>
      <w:r>
        <w:rPr>
          <w:rFonts w:ascii="HGS明朝E" w:eastAsia="HGS明朝E" w:hAnsi="HGS明朝E" w:hint="eastAsia"/>
        </w:rPr>
        <w:t>①［</w:t>
      </w:r>
      <w:r w:rsidR="00393225" w:rsidRPr="00C61BD9">
        <w:rPr>
          <w:rFonts w:ascii="HGS明朝E" w:eastAsia="HGS明朝E" w:hAnsi="HGS明朝E" w:hint="eastAsia"/>
        </w:rPr>
        <w:t>1787年8月2</w:t>
      </w:r>
      <w:r w:rsidR="00393225" w:rsidRPr="00C61BD9">
        <w:rPr>
          <w:rFonts w:ascii="HGS明朝E" w:eastAsia="HGS明朝E" w:hAnsi="HGS明朝E"/>
        </w:rPr>
        <w:t>3</w:t>
      </w:r>
      <w:r w:rsidR="00393225" w:rsidRPr="00C61BD9">
        <w:rPr>
          <w:rFonts w:ascii="HGS明朝E" w:eastAsia="HGS明朝E" w:hAnsi="HGS明朝E" w:hint="eastAsia"/>
        </w:rPr>
        <w:t>日</w:t>
      </w:r>
      <w:r>
        <w:rPr>
          <w:rFonts w:ascii="HGS明朝E" w:eastAsia="HGS明朝E" w:hAnsi="HGS明朝E" w:hint="eastAsia"/>
        </w:rPr>
        <w:t>。バチカンにてミケランジェロの「最後の審判」等を見る。］</w:t>
      </w:r>
    </w:p>
    <w:p w14:paraId="25B8B83A" w14:textId="51B157B2" w:rsidR="00393225" w:rsidRPr="00C61BD9" w:rsidRDefault="00467428" w:rsidP="00393225">
      <w:pPr>
        <w:pStyle w:val="Web"/>
        <w:spacing w:before="0" w:beforeAutospacing="0" w:after="0" w:afterAutospacing="0"/>
        <w:rPr>
          <w:rFonts w:ascii="HGS明朝E" w:eastAsia="HGS明朝E" w:hAnsi="HGS明朝E"/>
        </w:rPr>
      </w:pPr>
      <w:r>
        <w:rPr>
          <w:rFonts w:ascii="HGS明朝E" w:eastAsia="HGS明朝E" w:hAnsi="HGS明朝E" w:hint="eastAsia"/>
        </w:rPr>
        <w:t xml:space="preserve">　</w:t>
      </w:r>
      <w:r w:rsidR="00393225" w:rsidRPr="00C61BD9">
        <w:rPr>
          <w:rFonts w:ascii="HGS明朝E" w:eastAsia="HGS明朝E" w:hAnsi="HGS明朝E" w:hint="eastAsia"/>
        </w:rPr>
        <w:t>私は、一たい</w:t>
      </w:r>
      <w:r w:rsidR="00393225" w:rsidRPr="00C61BD9">
        <w:rPr>
          <w:rFonts w:ascii="HGS明朝E" w:eastAsia="HGS明朝E" w:hAnsi="HGS明朝E" w:hint="eastAsia"/>
          <w:b/>
          <w:bCs/>
          <w:u w:val="single"/>
        </w:rPr>
        <w:t>男一匹がどれだけの物を制作し、また成就し得るか</w:t>
      </w:r>
      <w:r w:rsidR="00393225" w:rsidRPr="00C61BD9">
        <w:rPr>
          <w:rFonts w:ascii="HGS明朝E" w:eastAsia="HGS明朝E" w:hAnsi="HGS明朝E" w:hint="eastAsia"/>
        </w:rPr>
        <w:t>ということについて一個の概念でも得られるようにと、どれほど諸君もここにおられたらと願ったことであろうか！　シックストゥス礼拝堂を見ないでは、一人の人間が何をなし得るかを眼のあたりに見てとることは不可能である。偉大で有能な人物のことをたくさん人に聞いたり本で読んだりするが、しかし</w:t>
      </w:r>
      <w:r w:rsidR="00393225" w:rsidRPr="00C61BD9">
        <w:rPr>
          <w:rFonts w:ascii="HGS明朝E" w:eastAsia="HGS明朝E" w:hAnsi="HGS明朝E" w:hint="eastAsia"/>
          <w:b/>
          <w:bCs/>
          <w:u w:val="single"/>
        </w:rPr>
        <w:t>ここにはそれが頭上や眼前に未だに生き生きとして存在するのである</w:t>
      </w:r>
      <w:r w:rsidR="00393225" w:rsidRPr="00C61BD9">
        <w:rPr>
          <w:rFonts w:ascii="HGS明朝E" w:eastAsia="HGS明朝E" w:hAnsi="HGS明朝E" w:hint="eastAsia"/>
        </w:rPr>
        <w:t>。… 私は全く生まれ変り、改心されそして充実させられたからである。（53頁）</w:t>
      </w:r>
    </w:p>
    <w:p w14:paraId="572E252C" w14:textId="1E5F84CC" w:rsidR="00256891" w:rsidRDefault="00CB2E3D" w:rsidP="00393225">
      <w:pPr>
        <w:pStyle w:val="Web"/>
        <w:spacing w:before="0" w:beforeAutospacing="0" w:after="0" w:afterAutospacing="0"/>
        <w:rPr>
          <w:rFonts w:ascii="HGS明朝E" w:eastAsia="HGS明朝E" w:hAnsi="HGS明朝E"/>
        </w:rPr>
      </w:pPr>
      <w:r>
        <w:rPr>
          <w:rFonts w:ascii="HGS明朝E" w:eastAsia="HGS明朝E" w:hAnsi="HGS明朝E" w:hint="eastAsia"/>
        </w:rPr>
        <w:t>②</w:t>
      </w:r>
      <w:r w:rsidR="00393225" w:rsidRPr="00C61BD9">
        <w:rPr>
          <w:rFonts w:ascii="HGS明朝E" w:eastAsia="HGS明朝E" w:hAnsi="HGS明朝E" w:hint="eastAsia"/>
        </w:rPr>
        <w:t xml:space="preserve">　［同じ日の文章］昨日は騎士フォン・ワースリイのもとで多くの写生画を見た。彼はギリシア、エジプト等を旅行してきたのである。最も私の関心を引いたものは、アデンのミネルヴァ神殿の長押の中層</w:t>
      </w:r>
      <w:r w:rsidR="00393225" w:rsidRPr="00C61BD9">
        <w:rPr>
          <w:rFonts w:ascii="HGS明朝E" w:eastAsia="HGS明朝E" w:hAnsi="HGS明朝E" w:hint="eastAsia"/>
          <w:sz w:val="21"/>
          <w:szCs w:val="21"/>
        </w:rPr>
        <w:t>（フリーズ）</w:t>
      </w:r>
      <w:r w:rsidR="00393225" w:rsidRPr="00C61BD9">
        <w:rPr>
          <w:rFonts w:ascii="HGS明朝E" w:eastAsia="HGS明朝E" w:hAnsi="HGS明朝E" w:hint="eastAsia"/>
        </w:rPr>
        <w:t>にある浅浮彫の写生であった。これは</w:t>
      </w:r>
      <w:r w:rsidR="00393225" w:rsidRPr="00C61BD9">
        <w:rPr>
          <w:rFonts w:ascii="HGS明朝E" w:eastAsia="HGS明朝E" w:hAnsi="HGS明朝E" w:hint="eastAsia"/>
          <w:b/>
          <w:bCs/>
          <w:u w:val="single"/>
        </w:rPr>
        <w:t>フェイディアスの作品</w:t>
      </w:r>
      <w:r w:rsidR="00393225" w:rsidRPr="00C61BD9">
        <w:rPr>
          <w:rFonts w:ascii="HGS明朝E" w:eastAsia="HGS明朝E" w:hAnsi="HGS明朝E" w:hint="eastAsia"/>
        </w:rPr>
        <w:t>である。</w:t>
      </w:r>
      <w:r w:rsidR="00393225" w:rsidRPr="002F5243">
        <w:rPr>
          <w:rFonts w:ascii="HGS明朝E" w:eastAsia="HGS明朝E" w:hAnsi="HGS明朝E" w:hint="eastAsia"/>
          <w:b/>
          <w:bCs/>
          <w:highlight w:val="yellow"/>
          <w:u w:val="single"/>
        </w:rPr>
        <w:t>ここにある若干の簡素な像よりも美しいものとては、とうてい想像もできない</w:t>
      </w:r>
      <w:r w:rsidR="00393225" w:rsidRPr="00C61BD9">
        <w:rPr>
          <w:rFonts w:ascii="HGS明朝E" w:eastAsia="HGS明朝E" w:hAnsi="HGS明朝E" w:hint="eastAsia"/>
        </w:rPr>
        <w:t>。</w:t>
      </w:r>
      <w:r w:rsidR="00393225" w:rsidRPr="00C61BD9">
        <w:rPr>
          <w:rFonts w:ascii="HGS明朝E" w:eastAsia="HGS明朝E" w:hAnsi="HGS明朝E"/>
        </w:rPr>
        <w:br/>
      </w:r>
    </w:p>
    <w:p w14:paraId="57AC6BAF" w14:textId="65EA17DD" w:rsidR="00256891" w:rsidRPr="000410ED" w:rsidRDefault="00256891" w:rsidP="00256891">
      <w:pPr>
        <w:pStyle w:val="Web"/>
        <w:spacing w:before="0" w:beforeAutospacing="0" w:after="0" w:afterAutospacing="0"/>
        <w:rPr>
          <w:rFonts w:ascii="HGS明朝E" w:eastAsia="HGS明朝E" w:hAnsi="HGS明朝E"/>
        </w:rPr>
      </w:pPr>
      <w:r w:rsidRPr="000410ED">
        <w:rPr>
          <w:rFonts w:ascii="HGS明朝E" w:eastAsia="HGS明朝E" w:hAnsi="HGS明朝E" w:hint="eastAsia"/>
        </w:rPr>
        <w:t>●</w:t>
      </w:r>
      <w:r w:rsidR="00CB2E3D">
        <w:rPr>
          <w:rFonts w:ascii="HGS明朝E" w:eastAsia="HGS明朝E" w:hAnsi="HGS明朝E" w:hint="eastAsia"/>
        </w:rPr>
        <w:t>③</w:t>
      </w:r>
      <w:r w:rsidRPr="000410ED">
        <w:rPr>
          <w:rFonts w:ascii="HGS明朝E" w:eastAsia="HGS明朝E" w:hAnsi="HGS明朝E" w:hint="eastAsia"/>
        </w:rPr>
        <w:t>「博物学の図解一覧、とくに骨学の図解にたいする要望について」（1819年）</w:t>
      </w:r>
    </w:p>
    <w:p w14:paraId="3FC85E73" w14:textId="77777777" w:rsidR="00244A4D" w:rsidRDefault="00256891" w:rsidP="00256891">
      <w:pPr>
        <w:widowControl/>
        <w:ind w:firstLineChars="100" w:firstLine="241"/>
        <w:jc w:val="left"/>
        <w:rPr>
          <w:rFonts w:ascii="HGS明朝E" w:eastAsia="HGS明朝E" w:hAnsi="HGS明朝E"/>
          <w:b/>
          <w:bCs/>
          <w:sz w:val="24"/>
          <w:szCs w:val="24"/>
        </w:rPr>
      </w:pPr>
      <w:r w:rsidRPr="000410ED">
        <w:rPr>
          <w:rFonts w:ascii="HGS明朝E" w:eastAsia="HGS明朝E" w:hAnsi="HGS明朝E" w:hint="eastAsia"/>
          <w:b/>
          <w:bCs/>
          <w:sz w:val="24"/>
          <w:szCs w:val="24"/>
          <w:highlight w:val="yellow"/>
        </w:rPr>
        <w:t>芸術家は実は</w:t>
      </w:r>
      <w:r w:rsidRPr="00393225">
        <w:rPr>
          <w:rFonts w:ascii="HGS明朝E" w:eastAsia="HGS明朝E" w:hAnsi="HGS明朝E" w:hint="eastAsia"/>
          <w:b/>
          <w:bCs/>
          <w:color w:val="FF0000"/>
          <w:sz w:val="24"/>
          <w:szCs w:val="24"/>
          <w:highlight w:val="yellow"/>
        </w:rPr>
        <w:t>根源の馬（</w:t>
      </w:r>
      <w:proofErr w:type="spellStart"/>
      <w:r w:rsidRPr="00393225">
        <w:rPr>
          <w:rFonts w:ascii="HGS明朝E" w:eastAsia="HGS明朝E" w:hAnsi="HGS明朝E" w:hint="eastAsia"/>
          <w:b/>
          <w:bCs/>
          <w:color w:val="FF0000"/>
          <w:sz w:val="24"/>
          <w:szCs w:val="24"/>
          <w:highlight w:val="yellow"/>
          <w:lang w:val="x-none"/>
        </w:rPr>
        <w:t>Urpferd</w:t>
      </w:r>
      <w:proofErr w:type="spellEnd"/>
      <w:r w:rsidRPr="00393225">
        <w:rPr>
          <w:rFonts w:ascii="HGS明朝E" w:eastAsia="HGS明朝E" w:hAnsi="HGS明朝E" w:hint="eastAsia"/>
          <w:b/>
          <w:bCs/>
          <w:color w:val="FF0000"/>
          <w:sz w:val="24"/>
          <w:szCs w:val="24"/>
          <w:highlight w:val="yellow"/>
        </w:rPr>
        <w:t>）</w:t>
      </w:r>
      <w:r w:rsidRPr="000410ED">
        <w:rPr>
          <w:rFonts w:ascii="HGS明朝E" w:eastAsia="HGS明朝E" w:hAnsi="HGS明朝E" w:hint="eastAsia"/>
          <w:b/>
          <w:bCs/>
          <w:sz w:val="24"/>
          <w:szCs w:val="24"/>
          <w:highlight w:val="yellow"/>
        </w:rPr>
        <w:t>を創った</w:t>
      </w:r>
      <w:r w:rsidRPr="000410ED">
        <w:rPr>
          <w:rFonts w:ascii="HGS明朝E" w:eastAsia="HGS明朝E" w:hAnsi="HGS明朝E" w:hint="eastAsia"/>
          <w:b/>
          <w:bCs/>
          <w:sz w:val="24"/>
          <w:szCs w:val="24"/>
        </w:rPr>
        <w:t>のである。彼がそのような馬を実際に眼で見たのか、心のうちで作り上げたのか、そのどちらにせよ。すくなくともわれわれには、それは</w:t>
      </w:r>
      <w:r w:rsidRPr="00393225">
        <w:rPr>
          <w:rFonts w:ascii="HGS明朝E" w:eastAsia="HGS明朝E" w:hAnsi="HGS明朝E" w:hint="eastAsia"/>
          <w:b/>
          <w:bCs/>
          <w:color w:val="FF0000"/>
          <w:sz w:val="24"/>
          <w:szCs w:val="24"/>
        </w:rPr>
        <w:t>最高の詩の心と現実の感覚において描写されている</w:t>
      </w:r>
      <w:r w:rsidRPr="000410ED">
        <w:rPr>
          <w:rFonts w:ascii="HGS明朝E" w:eastAsia="HGS明朝E" w:hAnsi="HGS明朝E" w:hint="eastAsia"/>
          <w:b/>
          <w:bCs/>
          <w:sz w:val="24"/>
          <w:szCs w:val="24"/>
        </w:rPr>
        <w:t>ように思われる。</w:t>
      </w:r>
    </w:p>
    <w:p w14:paraId="0CABF052" w14:textId="51763B28" w:rsidR="00256891" w:rsidRPr="000410ED" w:rsidRDefault="00256891" w:rsidP="00244A4D">
      <w:pPr>
        <w:widowControl/>
        <w:ind w:firstLineChars="100" w:firstLine="241"/>
        <w:jc w:val="left"/>
        <w:rPr>
          <w:rFonts w:ascii="HGS明朝E" w:eastAsia="HGS明朝E" w:hAnsi="HGS明朝E" w:cs="ＭＳ Ｐゴシック"/>
          <w:kern w:val="0"/>
          <w:sz w:val="24"/>
          <w:szCs w:val="24"/>
        </w:rPr>
      </w:pPr>
      <w:r w:rsidRPr="000410ED">
        <w:rPr>
          <w:rFonts w:ascii="HGS明朝E" w:eastAsia="HGS明朝E" w:hAnsi="HGS明朝E" w:hint="eastAsia"/>
          <w:b/>
          <w:bCs/>
          <w:sz w:val="24"/>
          <w:szCs w:val="24"/>
        </w:rPr>
        <w:t>（</w:t>
      </w:r>
      <w:proofErr w:type="spellStart"/>
      <w:r w:rsidRPr="000410ED">
        <w:rPr>
          <w:rFonts w:ascii="HGS明朝E" w:eastAsia="HGS明朝E" w:hAnsi="HGS明朝E" w:hint="eastAsia"/>
          <w:sz w:val="24"/>
          <w:szCs w:val="24"/>
        </w:rPr>
        <w:t>sheint</w:t>
      </w:r>
      <w:proofErr w:type="spellEnd"/>
      <w:r w:rsidRPr="000410ED">
        <w:rPr>
          <w:rFonts w:ascii="HGS明朝E" w:eastAsia="HGS明朝E" w:hAnsi="HGS明朝E" w:hint="eastAsia"/>
          <w:sz w:val="24"/>
          <w:szCs w:val="24"/>
        </w:rPr>
        <w:t xml:space="preserve"> es </w:t>
      </w:r>
      <w:proofErr w:type="spellStart"/>
      <w:r w:rsidRPr="000410ED">
        <w:rPr>
          <w:rFonts w:ascii="HGS明朝E" w:eastAsia="HGS明朝E" w:hAnsi="HGS明朝E" w:hint="eastAsia"/>
          <w:b/>
          <w:bCs/>
          <w:sz w:val="24"/>
          <w:szCs w:val="24"/>
        </w:rPr>
        <w:t>im</w:t>
      </w:r>
      <w:proofErr w:type="spellEnd"/>
      <w:r w:rsidRPr="000410ED">
        <w:rPr>
          <w:rFonts w:ascii="HGS明朝E" w:eastAsia="HGS明朝E" w:hAnsi="HGS明朝E" w:hint="eastAsia"/>
          <w:b/>
          <w:bCs/>
          <w:sz w:val="24"/>
          <w:szCs w:val="24"/>
        </w:rPr>
        <w:t xml:space="preserve"> </w:t>
      </w:r>
      <w:proofErr w:type="spellStart"/>
      <w:r w:rsidRPr="000410ED">
        <w:rPr>
          <w:rFonts w:ascii="HGS明朝E" w:eastAsia="HGS明朝E" w:hAnsi="HGS明朝E" w:hint="eastAsia"/>
          <w:b/>
          <w:bCs/>
          <w:sz w:val="24"/>
          <w:szCs w:val="24"/>
        </w:rPr>
        <w:t>Sinne</w:t>
      </w:r>
      <w:proofErr w:type="spellEnd"/>
      <w:r w:rsidRPr="000410ED">
        <w:rPr>
          <w:rFonts w:ascii="HGS明朝E" w:eastAsia="HGS明朝E" w:hAnsi="HGS明朝E" w:hint="eastAsia"/>
          <w:b/>
          <w:bCs/>
          <w:sz w:val="24"/>
          <w:szCs w:val="24"/>
        </w:rPr>
        <w:t xml:space="preserve"> der </w:t>
      </w:r>
      <w:r w:rsidRPr="000410ED">
        <w:rPr>
          <w:rFonts w:ascii="HGS明朝E" w:eastAsia="HGS明朝E" w:hAnsi="HGS明朝E" w:hint="eastAsia"/>
          <w:b/>
          <w:bCs/>
          <w:sz w:val="24"/>
          <w:szCs w:val="24"/>
          <w:highlight w:val="yellow"/>
        </w:rPr>
        <w:t>h</w:t>
      </w:r>
      <w:proofErr w:type="spellStart"/>
      <w:r w:rsidRPr="000410ED">
        <w:rPr>
          <w:rFonts w:ascii="HGS明朝E" w:eastAsia="HGS明朝E" w:hAnsi="HGS明朝E" w:hint="eastAsia"/>
          <w:b/>
          <w:bCs/>
          <w:sz w:val="24"/>
          <w:szCs w:val="24"/>
          <w:highlight w:val="yellow"/>
          <w:lang w:val="x-none"/>
        </w:rPr>
        <w:t>ö</w:t>
      </w:r>
      <w:r w:rsidRPr="000410ED">
        <w:rPr>
          <w:rFonts w:ascii="HGS明朝E" w:eastAsia="HGS明朝E" w:hAnsi="HGS明朝E" w:hint="eastAsia"/>
          <w:b/>
          <w:bCs/>
          <w:sz w:val="24"/>
          <w:szCs w:val="24"/>
          <w:highlight w:val="yellow"/>
        </w:rPr>
        <w:t>chsten</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Poesie</w:t>
      </w:r>
      <w:proofErr w:type="spellEnd"/>
      <w:r w:rsidRPr="000410ED">
        <w:rPr>
          <w:rFonts w:ascii="HGS明朝E" w:eastAsia="HGS明朝E" w:hAnsi="HGS明朝E" w:hint="eastAsia"/>
          <w:b/>
          <w:bCs/>
          <w:sz w:val="24"/>
          <w:szCs w:val="24"/>
          <w:highlight w:val="yellow"/>
        </w:rPr>
        <w:t xml:space="preserve"> und </w:t>
      </w:r>
      <w:proofErr w:type="spellStart"/>
      <w:r w:rsidRPr="000410ED">
        <w:rPr>
          <w:rFonts w:ascii="HGS明朝E" w:eastAsia="HGS明朝E" w:hAnsi="HGS明朝E" w:hint="eastAsia"/>
          <w:b/>
          <w:bCs/>
          <w:sz w:val="24"/>
          <w:szCs w:val="24"/>
          <w:highlight w:val="yellow"/>
        </w:rPr>
        <w:t>Wirklichkeit</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dargestellt</w:t>
      </w:r>
      <w:proofErr w:type="spellEnd"/>
      <w:r w:rsidRPr="000410ED">
        <w:rPr>
          <w:rFonts w:ascii="HGS明朝E" w:eastAsia="HGS明朝E" w:hAnsi="HGS明朝E" w:hint="eastAsia"/>
          <w:b/>
          <w:bCs/>
          <w:sz w:val="24"/>
          <w:szCs w:val="24"/>
          <w:highlight w:val="yellow"/>
        </w:rPr>
        <w:t xml:space="preserve"> zu sein</w:t>
      </w:r>
      <w:r w:rsidRPr="000410ED">
        <w:rPr>
          <w:rFonts w:ascii="HGS明朝E" w:eastAsia="HGS明朝E" w:hAnsi="HGS明朝E" w:hint="eastAsia"/>
          <w:b/>
          <w:bCs/>
          <w:sz w:val="24"/>
          <w:szCs w:val="24"/>
        </w:rPr>
        <w:t>）</w:t>
      </w:r>
    </w:p>
    <w:p w14:paraId="71940691" w14:textId="77777777" w:rsidR="00256891" w:rsidRPr="00C61BD9" w:rsidRDefault="00256891" w:rsidP="00393225">
      <w:pPr>
        <w:pStyle w:val="Web"/>
        <w:spacing w:before="0" w:beforeAutospacing="0" w:after="0" w:afterAutospacing="0"/>
        <w:rPr>
          <w:rFonts w:ascii="HGS明朝E" w:eastAsia="HGS明朝E" w:hAnsi="HGS明朝E"/>
        </w:rPr>
      </w:pPr>
    </w:p>
    <w:p w14:paraId="0055F545" w14:textId="1D3FB514" w:rsidR="00467428" w:rsidRDefault="00256891" w:rsidP="00467428">
      <w:pPr>
        <w:pStyle w:val="Web"/>
        <w:spacing w:before="0" w:beforeAutospacing="0" w:after="0" w:afterAutospacing="0"/>
        <w:rPr>
          <w:rFonts w:ascii="HGS明朝E" w:eastAsia="HGS明朝E" w:hAnsi="HGS明朝E"/>
        </w:rPr>
      </w:pPr>
      <w:r>
        <w:rPr>
          <w:rFonts w:ascii="HGS明朝E" w:eastAsia="HGS明朝E" w:hAnsi="HGS明朝E" w:hint="eastAsia"/>
        </w:rPr>
        <w:t>◎</w:t>
      </w:r>
      <w:r w:rsidR="00467428" w:rsidRPr="000410ED">
        <w:rPr>
          <w:rFonts w:ascii="HGS明朝E" w:eastAsia="HGS明朝E" w:hAnsi="HGS明朝E" w:hint="eastAsia"/>
        </w:rPr>
        <w:t>エッカーマン『ゲーテとの対話』から。</w:t>
      </w:r>
    </w:p>
    <w:p w14:paraId="30FA1C83" w14:textId="13E85D35" w:rsidR="00467428" w:rsidRPr="00467428" w:rsidRDefault="00256891" w:rsidP="00467428">
      <w:pPr>
        <w:widowControl/>
        <w:jc w:val="left"/>
        <w:rPr>
          <w:rFonts w:ascii="HGS明朝E" w:eastAsia="HGS明朝E" w:hAnsi="HGS明朝E" w:cs="ＭＳ Ｐゴシック"/>
          <w:kern w:val="0"/>
          <w:sz w:val="24"/>
          <w:szCs w:val="24"/>
        </w:rPr>
      </w:pPr>
      <w:r w:rsidRPr="00CB2E3D">
        <w:rPr>
          <w:rFonts w:ascii="HGS明朝E" w:eastAsia="HGS明朝E" w:hAnsi="HGS明朝E" w:cs="ＭＳ Ｐゴシック" w:hint="eastAsia"/>
          <w:kern w:val="0"/>
          <w:sz w:val="24"/>
          <w:szCs w:val="24"/>
        </w:rPr>
        <w:t>●</w:t>
      </w:r>
      <w:r w:rsidR="00CB2E3D">
        <w:rPr>
          <w:rFonts w:ascii="HGS明朝E" w:eastAsia="HGS明朝E" w:hAnsi="HGS明朝E" w:cs="ＭＳ Ｐゴシック" w:hint="eastAsia"/>
          <w:kern w:val="0"/>
          <w:sz w:val="24"/>
          <w:szCs w:val="24"/>
        </w:rPr>
        <w:t>④</w:t>
      </w:r>
      <w:r w:rsidRPr="00CB2E3D">
        <w:rPr>
          <w:rFonts w:ascii="HGS明朝E" w:eastAsia="HGS明朝E" w:hAnsi="HGS明朝E" w:cs="ＭＳ Ｐゴシック" w:hint="eastAsia"/>
          <w:kern w:val="0"/>
          <w:sz w:val="24"/>
          <w:szCs w:val="24"/>
        </w:rPr>
        <w:t xml:space="preserve">　</w:t>
      </w:r>
      <w:r w:rsidR="00467428" w:rsidRPr="00467428">
        <w:rPr>
          <w:rFonts w:ascii="HGS明朝E" w:eastAsia="HGS明朝E" w:hAnsi="HGS明朝E" w:cs="ＭＳ Ｐゴシック"/>
          <w:kern w:val="0"/>
          <w:sz w:val="24"/>
          <w:szCs w:val="24"/>
        </w:rPr>
        <w:t>1828</w:t>
      </w:r>
      <w:r w:rsidR="00467428" w:rsidRPr="00467428">
        <w:rPr>
          <w:rFonts w:ascii="HGS明朝E" w:eastAsia="HGS明朝E" w:hAnsi="HGS明朝E" w:cs="ＭＳ Ｐゴシック" w:hint="eastAsia"/>
          <w:kern w:val="0"/>
          <w:sz w:val="24"/>
          <w:szCs w:val="24"/>
        </w:rPr>
        <w:t>年</w:t>
      </w:r>
      <w:r w:rsidR="00467428" w:rsidRPr="00467428">
        <w:rPr>
          <w:rFonts w:ascii="HGS明朝E" w:eastAsia="HGS明朝E" w:hAnsi="HGS明朝E" w:cs="ＭＳ Ｐゴシック"/>
          <w:kern w:val="0"/>
          <w:sz w:val="24"/>
          <w:szCs w:val="24"/>
        </w:rPr>
        <w:t>10</w:t>
      </w:r>
      <w:r w:rsidR="00467428" w:rsidRPr="00467428">
        <w:rPr>
          <w:rFonts w:ascii="HGS明朝E" w:eastAsia="HGS明朝E" w:hAnsi="HGS明朝E" w:cs="ＭＳ Ｐゴシック" w:hint="eastAsia"/>
          <w:kern w:val="0"/>
          <w:sz w:val="24"/>
          <w:szCs w:val="24"/>
        </w:rPr>
        <w:t>月</w:t>
      </w:r>
      <w:r w:rsidR="00467428" w:rsidRPr="00467428">
        <w:rPr>
          <w:rFonts w:ascii="HGS明朝E" w:eastAsia="HGS明朝E" w:hAnsi="HGS明朝E" w:cs="ＭＳ Ｐゴシック"/>
          <w:kern w:val="0"/>
          <w:sz w:val="24"/>
          <w:szCs w:val="24"/>
        </w:rPr>
        <w:t>20</w:t>
      </w:r>
      <w:r w:rsidR="00467428" w:rsidRPr="00467428">
        <w:rPr>
          <w:rFonts w:ascii="HGS明朝E" w:eastAsia="HGS明朝E" w:hAnsi="HGS明朝E" w:cs="ＭＳ Ｐゴシック" w:hint="eastAsia"/>
          <w:kern w:val="0"/>
          <w:sz w:val="24"/>
          <w:szCs w:val="24"/>
        </w:rPr>
        <w:t>日</w:t>
      </w:r>
      <w:r w:rsidRPr="00467428">
        <w:rPr>
          <w:rFonts w:ascii="HGS明朝E" w:eastAsia="HGS明朝E" w:hAnsi="HGS明朝E" w:cs="ＭＳ Ｐゴシック" w:hint="eastAsia"/>
          <w:kern w:val="0"/>
          <w:sz w:val="24"/>
          <w:szCs w:val="24"/>
        </w:rPr>
        <w:t>（</w:t>
      </w:r>
      <w:r w:rsidRPr="00CB2E3D">
        <w:rPr>
          <w:rFonts w:ascii="HGS明朝E" w:eastAsia="HGS明朝E" w:hAnsi="HGS明朝E" w:cs="ＭＳ Ｐゴシック" w:hint="eastAsia"/>
          <w:kern w:val="0"/>
          <w:sz w:val="24"/>
          <w:szCs w:val="24"/>
        </w:rPr>
        <w:t>岩波文庫、</w:t>
      </w:r>
      <w:r w:rsidRPr="00467428">
        <w:rPr>
          <w:rFonts w:ascii="HGS明朝E" w:eastAsia="HGS明朝E" w:hAnsi="HGS明朝E" w:cs="ＭＳ Ｐゴシック" w:hint="eastAsia"/>
          <w:kern w:val="0"/>
          <w:sz w:val="24"/>
          <w:szCs w:val="24"/>
        </w:rPr>
        <w:t>山下肇訳）</w:t>
      </w:r>
    </w:p>
    <w:p w14:paraId="46D07D4A" w14:textId="1D2D150C" w:rsidR="00467428" w:rsidRPr="00467428" w:rsidRDefault="00467428" w:rsidP="00256891">
      <w:pPr>
        <w:widowControl/>
        <w:ind w:firstLineChars="100" w:firstLine="240"/>
        <w:jc w:val="left"/>
        <w:rPr>
          <w:rFonts w:ascii="HGS明朝E" w:eastAsia="HGS明朝E" w:hAnsi="HGS明朝E" w:cs="ＭＳ Ｐゴシック"/>
          <w:kern w:val="0"/>
          <w:sz w:val="24"/>
          <w:szCs w:val="24"/>
        </w:rPr>
      </w:pPr>
      <w:r w:rsidRPr="00467428">
        <w:rPr>
          <w:rFonts w:ascii="HGS明朝E" w:eastAsia="HGS明朝E" w:hAnsi="HGS明朝E" w:cs="ＭＳ Ｐゴシック" w:hint="eastAsia"/>
          <w:kern w:val="0"/>
          <w:sz w:val="24"/>
          <w:szCs w:val="24"/>
        </w:rPr>
        <w:t>ギリシャの美術家は、動物を描写する場合に、</w:t>
      </w:r>
      <w:r w:rsidRPr="00467428">
        <w:rPr>
          <w:rFonts w:ascii="HGS明朝E" w:eastAsia="HGS明朝E" w:hAnsi="HGS明朝E" w:cs="ＭＳ Ｐゴシック" w:hint="eastAsia"/>
          <w:b/>
          <w:bCs/>
          <w:color w:val="FA0000"/>
          <w:kern w:val="0"/>
          <w:sz w:val="24"/>
          <w:szCs w:val="24"/>
        </w:rPr>
        <w:t>自然の域に達しているどころか、自然さえもしのぐ域にまで達している</w:t>
      </w:r>
      <w:r w:rsidRPr="00467428">
        <w:rPr>
          <w:rFonts w:ascii="HGS明朝E" w:eastAsia="HGS明朝E" w:hAnsi="HGS明朝E" w:cs="ＭＳ Ｐゴシック" w:hint="eastAsia"/>
          <w:kern w:val="0"/>
          <w:sz w:val="24"/>
          <w:szCs w:val="24"/>
        </w:rPr>
        <w:t>傑作を無数に見つけることができるからだ。</w:t>
      </w:r>
    </w:p>
    <w:p w14:paraId="69BFF837" w14:textId="2B6826B0" w:rsidR="00467428" w:rsidRPr="00467428" w:rsidRDefault="00467428" w:rsidP="00467428">
      <w:pPr>
        <w:widowControl/>
        <w:jc w:val="left"/>
        <w:rPr>
          <w:rFonts w:ascii="HGS明朝E" w:eastAsia="HGS明朝E" w:hAnsi="HGS明朝E" w:cs="ＭＳ Ｐゴシック"/>
          <w:kern w:val="0"/>
          <w:sz w:val="24"/>
          <w:szCs w:val="24"/>
        </w:rPr>
      </w:pPr>
      <w:r w:rsidRPr="00467428">
        <w:rPr>
          <w:rFonts w:ascii="Century" w:eastAsia="游ゴシック" w:hAnsi="Century" w:cs="ＭＳ Ｐゴシック"/>
          <w:kern w:val="0"/>
          <w:sz w:val="24"/>
          <w:szCs w:val="24"/>
        </w:rPr>
        <w:t> </w:t>
      </w:r>
      <w:r w:rsidR="00256891">
        <w:rPr>
          <w:rFonts w:ascii="Century" w:eastAsia="游ゴシック" w:hAnsi="Century" w:cs="ＭＳ Ｐゴシック" w:hint="eastAsia"/>
          <w:kern w:val="0"/>
          <w:sz w:val="24"/>
          <w:szCs w:val="24"/>
        </w:rPr>
        <w:t xml:space="preserve">　</w:t>
      </w:r>
      <w:r w:rsidRPr="00467428">
        <w:rPr>
          <w:rFonts w:ascii="HGS明朝E" w:eastAsia="HGS明朝E" w:hAnsi="HGS明朝E" w:cs="ＭＳ Ｐゴシック" w:hint="eastAsia"/>
          <w:kern w:val="0"/>
          <w:sz w:val="24"/>
          <w:szCs w:val="24"/>
        </w:rPr>
        <w:t>イギリス人は世界一の馬の鑑定家だが、それでもこの古代の二つの馬の頭を見て、これが形の点では完璧なもので、</w:t>
      </w:r>
      <w:r w:rsidRPr="00467428">
        <w:rPr>
          <w:rFonts w:ascii="HGS明朝E" w:eastAsia="HGS明朝E" w:hAnsi="HGS明朝E" w:cs="ＭＳ Ｐゴシック" w:hint="eastAsia"/>
          <w:b/>
          <w:bCs/>
          <w:color w:val="00B050"/>
          <w:kern w:val="0"/>
          <w:sz w:val="24"/>
          <w:szCs w:val="24"/>
        </w:rPr>
        <w:t>今では全くこれほどの品種は地球上に存在していないと白状しているくらいだ</w:t>
      </w:r>
      <w:r w:rsidRPr="00467428">
        <w:rPr>
          <w:rFonts w:ascii="HGS明朝E" w:eastAsia="HGS明朝E" w:hAnsi="HGS明朝E" w:cs="ＭＳ Ｐゴシック" w:hint="eastAsia"/>
          <w:kern w:val="0"/>
          <w:sz w:val="24"/>
          <w:szCs w:val="24"/>
        </w:rPr>
        <w:t>。</w:t>
      </w:r>
    </w:p>
    <w:p w14:paraId="78C8C77A" w14:textId="6B2515A5" w:rsidR="00256891" w:rsidRDefault="00CB2E3D" w:rsidP="00467428">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⑤</w:t>
      </w:r>
      <w:r w:rsidR="00256891">
        <w:rPr>
          <w:rFonts w:ascii="HGS明朝E" w:eastAsia="HGS明朝E" w:hAnsi="HGS明朝E" w:cs="ＭＳ Ｐゴシック" w:hint="eastAsia"/>
          <w:kern w:val="0"/>
          <w:sz w:val="24"/>
          <w:szCs w:val="24"/>
        </w:rPr>
        <w:t xml:space="preserve">　</w:t>
      </w:r>
      <w:r w:rsidR="00256891" w:rsidRPr="00467428">
        <w:rPr>
          <w:rFonts w:ascii="HGS明朝E" w:eastAsia="HGS明朝E" w:hAnsi="HGS明朝E" w:cs="ＭＳ Ｐゴシック" w:hint="eastAsia"/>
          <w:kern w:val="0"/>
          <w:sz w:val="24"/>
          <w:szCs w:val="24"/>
        </w:rPr>
        <w:t>それがギリシャの最盛期につくられたこの頭なのだ。とこれでこういう作品は、なるほどわれわれを驚嘆させるが、といって、あの頃の美術家たちが現代とはちがって、</w:t>
      </w:r>
      <w:r w:rsidR="00256891" w:rsidRPr="00467428">
        <w:rPr>
          <w:rFonts w:ascii="HGS明朝E" w:eastAsia="HGS明朝E" w:hAnsi="HGS明朝E" w:cs="ＭＳ Ｐゴシック" w:hint="eastAsia"/>
          <w:b/>
          <w:bCs/>
          <w:color w:val="00B050"/>
          <w:kern w:val="0"/>
          <w:sz w:val="24"/>
          <w:szCs w:val="24"/>
        </w:rPr>
        <w:t>もっと完全な自然をもとに制作した、などと決して思いこんだりしてはいけない</w:t>
      </w:r>
      <w:r w:rsidR="00256891" w:rsidRPr="00467428">
        <w:rPr>
          <w:rFonts w:ascii="HGS明朝E" w:eastAsia="HGS明朝E" w:hAnsi="HGS明朝E" w:cs="ＭＳ Ｐゴシック" w:hint="eastAsia"/>
          <w:kern w:val="0"/>
          <w:sz w:val="24"/>
          <w:szCs w:val="24"/>
        </w:rPr>
        <w:t>。</w:t>
      </w:r>
    </w:p>
    <w:p w14:paraId="04A25536" w14:textId="38644F76" w:rsidR="00467428" w:rsidRPr="00467428" w:rsidRDefault="00CB2E3D" w:rsidP="00CB2E3D">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⑥　</w:t>
      </w:r>
      <w:r w:rsidR="00256891" w:rsidRPr="00467428">
        <w:rPr>
          <w:rFonts w:ascii="HGS明朝E" w:eastAsia="HGS明朝E" w:hAnsi="HGS明朝E" w:cs="ＭＳ Ｐゴシック" w:hint="eastAsia"/>
          <w:kern w:val="0"/>
          <w:sz w:val="24"/>
          <w:szCs w:val="24"/>
        </w:rPr>
        <w:t>むしろ、時代や芸術が進歩するにつれて、美術家自身もひとかどのものに成長して、結局</w:t>
      </w:r>
      <w:r w:rsidR="00256891" w:rsidRPr="00467428">
        <w:rPr>
          <w:rFonts w:ascii="HGS明朝E" w:eastAsia="HGS明朝E" w:hAnsi="HGS明朝E" w:cs="ＭＳ Ｐゴシック" w:hint="eastAsia"/>
          <w:b/>
          <w:bCs/>
          <w:color w:val="FA0000"/>
          <w:kern w:val="0"/>
          <w:sz w:val="24"/>
          <w:szCs w:val="24"/>
        </w:rPr>
        <w:t>個人的な偉大さをもって、自然と向かいあった</w:t>
      </w:r>
      <w:r w:rsidR="00256891" w:rsidRPr="00467428">
        <w:rPr>
          <w:rFonts w:ascii="HGS明朝E" w:eastAsia="HGS明朝E" w:hAnsi="HGS明朝E" w:cs="ＭＳ Ｐゴシック" w:hint="eastAsia"/>
          <w:kern w:val="0"/>
          <w:sz w:val="24"/>
          <w:szCs w:val="24"/>
        </w:rPr>
        <w:t>、と考えるべきなのだ。</w:t>
      </w:r>
      <w:r w:rsidR="00467428" w:rsidRPr="00467428">
        <w:rPr>
          <w:rFonts w:ascii="HGS明朝E" w:eastAsia="HGS明朝E" w:hAnsi="HGS明朝E" w:cs="ＭＳ Ｐゴシック" w:hint="eastAsia"/>
          <w:kern w:val="0"/>
          <w:sz w:val="24"/>
          <w:szCs w:val="24"/>
        </w:rPr>
        <w:t> </w:t>
      </w:r>
      <w:r w:rsidR="00256891">
        <w:rPr>
          <w:rFonts w:ascii="HGS明朝E" w:eastAsia="HGS明朝E" w:hAnsi="HGS明朝E" w:cs="ＭＳ Ｐゴシック" w:hint="eastAsia"/>
          <w:kern w:val="0"/>
          <w:sz w:val="24"/>
          <w:szCs w:val="24"/>
        </w:rPr>
        <w:t>…</w:t>
      </w:r>
    </w:p>
    <w:p w14:paraId="421ACBFB" w14:textId="01E13E02" w:rsidR="00467428" w:rsidRDefault="00467428" w:rsidP="00467428">
      <w:pPr>
        <w:widowControl/>
        <w:jc w:val="left"/>
        <w:rPr>
          <w:rFonts w:ascii="HGS明朝E" w:eastAsia="HGS明朝E" w:hAnsi="HGS明朝E" w:cs="ＭＳ Ｐゴシック"/>
          <w:kern w:val="0"/>
          <w:sz w:val="24"/>
          <w:szCs w:val="24"/>
        </w:rPr>
      </w:pPr>
      <w:r w:rsidRPr="00467428">
        <w:rPr>
          <w:rFonts w:ascii="Century" w:eastAsia="游ゴシック" w:hAnsi="Century" w:cs="ＭＳ Ｐゴシック"/>
          <w:kern w:val="0"/>
          <w:sz w:val="24"/>
          <w:szCs w:val="24"/>
        </w:rPr>
        <w:t> </w:t>
      </w:r>
      <w:r w:rsidR="00CB2E3D">
        <w:rPr>
          <w:rFonts w:ascii="HGS明朝E" w:eastAsia="HGS明朝E" w:hAnsi="HGS明朝E" w:cs="ＭＳ Ｐゴシック" w:hint="eastAsia"/>
          <w:kern w:val="0"/>
          <w:sz w:val="24"/>
          <w:szCs w:val="24"/>
        </w:rPr>
        <w:t>⑦</w:t>
      </w:r>
      <w:r w:rsidR="00256891">
        <w:rPr>
          <w:rFonts w:ascii="HGS明朝E" w:eastAsia="HGS明朝E" w:hAnsi="HGS明朝E" w:cs="ＭＳ Ｐゴシック" w:hint="eastAsia"/>
          <w:kern w:val="0"/>
          <w:sz w:val="24"/>
          <w:szCs w:val="24"/>
        </w:rPr>
        <w:t>（エッカーマン）</w:t>
      </w:r>
      <w:r w:rsidRPr="00467428">
        <w:rPr>
          <w:rFonts w:ascii="HGS明朝E" w:eastAsia="HGS明朝E" w:hAnsi="HGS明朝E" w:cs="ＭＳ Ｐゴシック" w:hint="eastAsia"/>
          <w:kern w:val="0"/>
          <w:sz w:val="24"/>
          <w:szCs w:val="24"/>
        </w:rPr>
        <w:t>「閣下は</w:t>
      </w:r>
      <w:r w:rsidR="00256891">
        <w:rPr>
          <w:rFonts w:ascii="HGS明朝E" w:eastAsia="HGS明朝E" w:hAnsi="HGS明朝E" w:cs="ＭＳ Ｐゴシック" w:hint="eastAsia"/>
          <w:kern w:val="0"/>
          <w:sz w:val="24"/>
          <w:szCs w:val="24"/>
        </w:rPr>
        <w:t>、</w:t>
      </w:r>
      <w:r w:rsidRPr="00467428">
        <w:rPr>
          <w:rFonts w:ascii="HGS明朝E" w:eastAsia="HGS明朝E" w:hAnsi="HGS明朝E" w:cs="ＭＳ Ｐゴシック" w:hint="eastAsia"/>
          <w:kern w:val="0"/>
          <w:sz w:val="24"/>
          <w:szCs w:val="24"/>
        </w:rPr>
        <w:t>今しがた、ギリシャ人は個人的な偉大さによって自然と向いあった、とおっしゃいましたが、けだし名言だと思います。この言葉を肝に銘じておこうと思います。」</w:t>
      </w:r>
    </w:p>
    <w:p w14:paraId="2A1AF85C" w14:textId="4EDA82D4" w:rsidR="00CB2E3D" w:rsidRPr="00467428" w:rsidRDefault="00CB2E3D" w:rsidP="00467428">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⑧（ゲーテ）</w:t>
      </w:r>
      <w:r w:rsidRPr="00467428">
        <w:rPr>
          <w:rFonts w:ascii="HGS明朝E" w:eastAsia="HGS明朝E" w:hAnsi="HGS明朝E" w:cs="ＭＳ Ｐゴシック" w:hint="eastAsia"/>
          <w:kern w:val="0"/>
          <w:sz w:val="24"/>
          <w:szCs w:val="24"/>
        </w:rPr>
        <w:t>「そうだ、君</w:t>
      </w:r>
      <w:r>
        <w:rPr>
          <w:rFonts w:ascii="HGS明朝E" w:eastAsia="HGS明朝E" w:hAnsi="HGS明朝E" w:cs="ＭＳ Ｐゴシック" w:hint="eastAsia"/>
          <w:kern w:val="0"/>
          <w:sz w:val="24"/>
          <w:szCs w:val="24"/>
        </w:rPr>
        <w:t>。</w:t>
      </w:r>
      <w:r w:rsidRPr="00467428">
        <w:rPr>
          <w:rFonts w:ascii="HGS明朝E" w:eastAsia="HGS明朝E" w:hAnsi="HGS明朝E" w:cs="ＭＳ Ｐゴシック" w:hint="eastAsia"/>
          <w:b/>
          <w:bCs/>
          <w:color w:val="FA0000"/>
          <w:kern w:val="0"/>
          <w:sz w:val="24"/>
          <w:szCs w:val="24"/>
        </w:rPr>
        <w:t>何事も、この点が肝心だからね。ひとかどのものを作るためには、自分もひとかどのものになることが必要だ</w:t>
      </w:r>
      <w:r w:rsidRPr="00467428">
        <w:rPr>
          <w:rFonts w:ascii="HGS明朝E" w:eastAsia="HGS明朝E" w:hAnsi="HGS明朝E" w:cs="ＭＳ Ｐゴシック" w:hint="eastAsia"/>
          <w:kern w:val="0"/>
          <w:sz w:val="24"/>
          <w:szCs w:val="24"/>
        </w:rPr>
        <w:t>。</w:t>
      </w:r>
      <w:r>
        <w:rPr>
          <w:rFonts w:ascii="HGS明朝E" w:eastAsia="HGS明朝E" w:hAnsi="HGS明朝E" w:cs="ＭＳ Ｐゴシック" w:hint="eastAsia"/>
          <w:kern w:val="0"/>
          <w:sz w:val="24"/>
          <w:szCs w:val="24"/>
        </w:rPr>
        <w:t>…</w:t>
      </w:r>
    </w:p>
    <w:p w14:paraId="1D687C31" w14:textId="7C8DAE9F" w:rsidR="00467428" w:rsidRPr="00467428" w:rsidRDefault="00467428" w:rsidP="00467428">
      <w:pPr>
        <w:widowControl/>
        <w:jc w:val="left"/>
        <w:rPr>
          <w:rFonts w:ascii="Century" w:eastAsia="游ゴシック" w:hAnsi="Century" w:cs="ＭＳ Ｐゴシック"/>
          <w:kern w:val="0"/>
          <w:sz w:val="24"/>
          <w:szCs w:val="24"/>
        </w:rPr>
      </w:pPr>
      <w:r w:rsidRPr="00467428">
        <w:rPr>
          <w:rFonts w:ascii="Century" w:eastAsia="游ゴシック" w:hAnsi="Century" w:cs="ＭＳ Ｐゴシック"/>
          <w:kern w:val="0"/>
          <w:sz w:val="24"/>
          <w:szCs w:val="24"/>
        </w:rPr>
        <w:t> </w:t>
      </w:r>
      <w:r w:rsidR="00CB2E3D">
        <w:rPr>
          <w:rFonts w:ascii="Century" w:eastAsia="游ゴシック" w:hAnsi="Century" w:cs="ＭＳ Ｐゴシック" w:hint="eastAsia"/>
          <w:kern w:val="0"/>
          <w:sz w:val="24"/>
          <w:szCs w:val="24"/>
        </w:rPr>
        <w:t xml:space="preserve">　　　</w:t>
      </w:r>
      <w:r w:rsidRPr="00467428">
        <w:rPr>
          <w:rFonts w:ascii="Century" w:eastAsia="游ゴシック" w:hAnsi="Century" w:cs="ＭＳ Ｐゴシック"/>
          <w:b/>
          <w:bCs/>
          <w:color w:val="FA0000"/>
          <w:kern w:val="0"/>
          <w:sz w:val="24"/>
          <w:szCs w:val="24"/>
        </w:rPr>
        <w:t>Man muß etwas sein, um etwas zu machen</w:t>
      </w:r>
      <w:r w:rsidRPr="00467428">
        <w:rPr>
          <w:rFonts w:ascii="Century" w:eastAsia="游ゴシック" w:hAnsi="Century" w:cs="ＭＳ Ｐゴシック"/>
          <w:kern w:val="0"/>
          <w:sz w:val="24"/>
          <w:szCs w:val="24"/>
        </w:rPr>
        <w:t xml:space="preserve">. </w:t>
      </w:r>
    </w:p>
    <w:p w14:paraId="03F05CAC" w14:textId="0E3F5060" w:rsidR="00467428" w:rsidRPr="00467428" w:rsidRDefault="00CB2E3D" w:rsidP="00467428">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　</w:t>
      </w:r>
      <w:r w:rsidR="00467428" w:rsidRPr="00467428">
        <w:rPr>
          <w:rFonts w:ascii="HGS明朝E" w:eastAsia="HGS明朝E" w:hAnsi="HGS明朝E" w:cs="ＭＳ Ｐゴシック" w:hint="eastAsia"/>
          <w:kern w:val="0"/>
          <w:sz w:val="24"/>
          <w:szCs w:val="24"/>
        </w:rPr>
        <w:t>古代</w:t>
      </w:r>
      <w:r>
        <w:rPr>
          <w:rFonts w:ascii="HGS明朝E" w:eastAsia="HGS明朝E" w:hAnsi="HGS明朝E" w:cs="ＭＳ Ｐゴシック" w:hint="eastAsia"/>
          <w:kern w:val="0"/>
          <w:sz w:val="24"/>
          <w:szCs w:val="24"/>
        </w:rPr>
        <w:t>ドイツ</w:t>
      </w:r>
      <w:r w:rsidR="00467428" w:rsidRPr="00467428">
        <w:rPr>
          <w:rFonts w:ascii="HGS明朝E" w:eastAsia="HGS明朝E" w:hAnsi="HGS明朝E" w:cs="ＭＳ Ｐゴシック" w:hint="eastAsia"/>
          <w:kern w:val="0"/>
          <w:sz w:val="24"/>
          <w:szCs w:val="24"/>
        </w:rPr>
        <w:t>にかぶれたこの国の美術家連中は、こんな事情をまるで知らないのだ。個性もひよわで、美術家としても無能なくせに、自然を模倣して、一人前の美術家だとうぬぼれているのさ。彼らは自然の下風に立っている。</w:t>
      </w:r>
    </w:p>
    <w:p w14:paraId="371FD21B" w14:textId="56947DA6" w:rsidR="00467428" w:rsidRPr="00467428" w:rsidRDefault="00CB2E3D" w:rsidP="00CB2E3D">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⑨　</w:t>
      </w:r>
      <w:r w:rsidRPr="00467428">
        <w:rPr>
          <w:rFonts w:ascii="HGS明朝E" w:eastAsia="HGS明朝E" w:hAnsi="HGS明朝E" w:cs="ＭＳ Ｐゴシック" w:hint="eastAsia"/>
          <w:kern w:val="0"/>
          <w:sz w:val="24"/>
          <w:szCs w:val="24"/>
        </w:rPr>
        <w:t>しかし、</w:t>
      </w:r>
      <w:r w:rsidRPr="00467428">
        <w:rPr>
          <w:rFonts w:ascii="HGS明朝E" w:eastAsia="HGS明朝E" w:hAnsi="HGS明朝E" w:cs="ＭＳ Ｐゴシック" w:hint="eastAsia"/>
          <w:b/>
          <w:bCs/>
          <w:color w:val="FA0000"/>
          <w:kern w:val="0"/>
          <w:sz w:val="24"/>
          <w:szCs w:val="24"/>
        </w:rPr>
        <w:t>何か偉大なものを創ろうとする者は、自分の教養を向上させ、ギリシャ人みたいに、自分よりも劣っている現実の自然を自己の精神の高みにまで引き上げ、</w:t>
      </w:r>
      <w:r w:rsidRPr="00467428">
        <w:rPr>
          <w:rFonts w:ascii="HGS明朝E" w:eastAsia="HGS明朝E" w:hAnsi="HGS明朝E" w:cs="ＭＳ Ｐゴシック" w:hint="eastAsia"/>
          <w:b/>
          <w:bCs/>
          <w:color w:val="FA0000"/>
          <w:kern w:val="0"/>
          <w:sz w:val="24"/>
          <w:szCs w:val="24"/>
          <w:highlight w:val="yellow"/>
        </w:rPr>
        <w:t>自然の現実の中で</w:t>
      </w:r>
      <w:r w:rsidRPr="00467428">
        <w:rPr>
          <w:rFonts w:ascii="HGS明朝E" w:eastAsia="HGS明朝E" w:hAnsi="HGS明朝E" w:cs="ＭＳ Ｐゴシック" w:hint="eastAsia"/>
          <w:b/>
          <w:bCs/>
          <w:color w:val="FA0000"/>
          <w:kern w:val="0"/>
          <w:sz w:val="24"/>
          <w:szCs w:val="24"/>
          <w:highlight w:val="yellow"/>
        </w:rPr>
        <w:lastRenderedPageBreak/>
        <w:t>は内部的な弱さやあるいは外部的な</w:t>
      </w:r>
      <w:r w:rsidR="00EE6D90">
        <w:rPr>
          <w:rFonts w:ascii="HGS明朝E" w:eastAsia="HGS明朝E" w:hAnsi="HGS明朝E" w:cs="ＭＳ Ｐゴシック" w:hint="eastAsia"/>
          <w:b/>
          <w:bCs/>
          <w:color w:val="FA0000"/>
          <w:kern w:val="0"/>
          <w:sz w:val="24"/>
          <w:szCs w:val="24"/>
          <w:highlight w:val="yellow"/>
        </w:rPr>
        <w:t>妨害</w:t>
      </w:r>
      <w:r w:rsidRPr="00467428">
        <w:rPr>
          <w:rFonts w:ascii="HGS明朝E" w:eastAsia="HGS明朝E" w:hAnsi="HGS明朝E" w:cs="ＭＳ Ｐゴシック" w:hint="eastAsia"/>
          <w:b/>
          <w:bCs/>
          <w:color w:val="FA0000"/>
          <w:kern w:val="0"/>
          <w:sz w:val="24"/>
          <w:szCs w:val="24"/>
          <w:highlight w:val="yellow"/>
        </w:rPr>
        <w:t>のために単なる意図にとどまっているものを、現実に創り出さなければならないのだよ</w:t>
      </w:r>
      <w:r w:rsidRPr="00467428">
        <w:rPr>
          <w:rFonts w:ascii="HGS明朝E" w:eastAsia="HGS明朝E" w:hAnsi="HGS明朝E" w:cs="ＭＳ Ｐゴシック" w:hint="eastAsia"/>
          <w:kern w:val="0"/>
          <w:sz w:val="24"/>
          <w:szCs w:val="24"/>
        </w:rPr>
        <w:t>。</w:t>
      </w:r>
    </w:p>
    <w:p w14:paraId="644D1BFF" w14:textId="4CE4B201" w:rsidR="00467428" w:rsidRPr="00467428" w:rsidRDefault="00467428" w:rsidP="00CB2E3D">
      <w:pPr>
        <w:widowControl/>
        <w:ind w:leftChars="200" w:left="420" w:firstLineChars="100" w:firstLine="240"/>
        <w:jc w:val="left"/>
        <w:rPr>
          <w:rFonts w:ascii="游ゴシック" w:eastAsia="游ゴシック" w:hAnsi="游ゴシック" w:cs="ＭＳ Ｐゴシック"/>
          <w:kern w:val="0"/>
          <w:sz w:val="24"/>
          <w:szCs w:val="24"/>
        </w:rPr>
      </w:pPr>
      <w:r w:rsidRPr="00467428">
        <w:rPr>
          <w:rFonts w:ascii="Century" w:eastAsia="游ゴシック" w:hAnsi="Century" w:cs="ＭＳ Ｐゴシック"/>
          <w:kern w:val="0"/>
          <w:sz w:val="24"/>
          <w:szCs w:val="24"/>
        </w:rPr>
        <w:t xml:space="preserve">Wer aber etwas Großes machen will, muß seine </w:t>
      </w:r>
      <w:r w:rsidRPr="00EE6D90">
        <w:rPr>
          <w:rFonts w:ascii="Century" w:eastAsia="游ゴシック" w:hAnsi="Century" w:cs="ＭＳ Ｐゴシック"/>
          <w:b/>
          <w:bCs/>
          <w:color w:val="FF0000"/>
          <w:kern w:val="0"/>
          <w:sz w:val="24"/>
          <w:szCs w:val="24"/>
        </w:rPr>
        <w:t>Bildung</w:t>
      </w:r>
      <w:r w:rsidRPr="00467428">
        <w:rPr>
          <w:rFonts w:ascii="Century" w:eastAsia="游ゴシック" w:hAnsi="Century" w:cs="ＭＳ Ｐゴシック"/>
          <w:kern w:val="0"/>
          <w:sz w:val="24"/>
          <w:szCs w:val="24"/>
        </w:rPr>
        <w:t xml:space="preserve"> so gesteigert haben, daß er gleich den Griechen imstande sei, die geringere reale Natur zu der Höhe seines Geistes heranzuheben und </w:t>
      </w:r>
      <w:r w:rsidRPr="00467428">
        <w:rPr>
          <w:rFonts w:ascii="Century" w:eastAsia="游ゴシック" w:hAnsi="Century" w:cs="ＭＳ Ｐゴシック"/>
          <w:b/>
          <w:bCs/>
          <w:color w:val="FA0000"/>
          <w:kern w:val="0"/>
          <w:sz w:val="24"/>
          <w:szCs w:val="24"/>
        </w:rPr>
        <w:t xml:space="preserve">dasjenige </w:t>
      </w:r>
      <w:r w:rsidRPr="00467428">
        <w:rPr>
          <w:rFonts w:ascii="Century" w:eastAsia="游ゴシック" w:hAnsi="Century" w:cs="ＭＳ Ｐゴシック"/>
          <w:b/>
          <w:bCs/>
          <w:color w:val="FA0000"/>
          <w:kern w:val="0"/>
          <w:sz w:val="24"/>
          <w:szCs w:val="24"/>
          <w:highlight w:val="yellow"/>
        </w:rPr>
        <w:t>wirklich zu machen, was in natürlichen Erscheinungen, aus innerer Schwäche oder aus äußerem Hindernis, nur Intention geblieben ist</w:t>
      </w:r>
      <w:r w:rsidRPr="00467428">
        <w:rPr>
          <w:rFonts w:ascii="Century" w:eastAsia="游ゴシック" w:hAnsi="Century" w:cs="ＭＳ Ｐゴシック"/>
          <w:kern w:val="0"/>
          <w:sz w:val="24"/>
          <w:szCs w:val="24"/>
        </w:rPr>
        <w:t>.«</w:t>
      </w:r>
    </w:p>
    <w:p w14:paraId="742CEFA1" w14:textId="2DE4D487" w:rsidR="00467428" w:rsidRDefault="00467428" w:rsidP="00467428">
      <w:pPr>
        <w:pStyle w:val="Web"/>
        <w:spacing w:before="0" w:beforeAutospacing="0" w:after="0" w:afterAutospacing="0"/>
        <w:rPr>
          <w:rFonts w:ascii="HGS明朝E" w:eastAsia="HGS明朝E" w:hAnsi="HGS明朝E"/>
        </w:rPr>
      </w:pPr>
    </w:p>
    <w:p w14:paraId="1C293241" w14:textId="5AC24F6A" w:rsidR="00CB2E3D" w:rsidRPr="00CB2E3D" w:rsidRDefault="00CB2E3D" w:rsidP="00CB2E3D">
      <w:pPr>
        <w:pStyle w:val="Web"/>
        <w:spacing w:before="0" w:beforeAutospacing="0" w:after="0" w:afterAutospacing="0"/>
        <w:ind w:leftChars="200" w:left="420"/>
        <w:rPr>
          <w:rFonts w:ascii="HGS明朝E" w:eastAsia="HGS明朝E" w:hAnsi="HGS明朝E"/>
        </w:rPr>
      </w:pPr>
      <w:r>
        <w:rPr>
          <w:rFonts w:ascii="HGS明朝E" w:eastAsia="HGS明朝E" w:hAnsi="HGS明朝E" w:hint="eastAsia"/>
        </w:rPr>
        <w:t xml:space="preserve">（亀尾訳）⓾　</w:t>
      </w:r>
      <w:r w:rsidRPr="00CB2E3D">
        <w:rPr>
          <w:rFonts w:ascii="HGS明朝E" w:eastAsia="HGS明朝E" w:hAnsi="HGS明朝E" w:hint="eastAsia"/>
          <w:b/>
          <w:bCs/>
          <w:color w:val="FA0000"/>
        </w:rPr>
        <w:t>偉大なことをしようと思ったら、自分の教養を高め、ギリシャ人のように、平凡なありのままの自然を、自分の精神の高さに持ち上げなければならないし、</w:t>
      </w:r>
      <w:r w:rsidRPr="00CB2E3D">
        <w:rPr>
          <w:rFonts w:ascii="HGS明朝E" w:eastAsia="HGS明朝E" w:hAnsi="HGS明朝E" w:hint="eastAsia"/>
          <w:b/>
          <w:bCs/>
          <w:color w:val="FA0000"/>
          <w:highlight w:val="yellow"/>
        </w:rPr>
        <w:t>自己の内的な弱さや外的な障害のために自然現象の中において単に意図にとどまっているものを、現実のものとしなければならない</w:t>
      </w:r>
      <w:r w:rsidRPr="00CB2E3D">
        <w:rPr>
          <w:rFonts w:ascii="HGS明朝E" w:eastAsia="HGS明朝E" w:hAnsi="HGS明朝E" w:hint="eastAsia"/>
          <w:b/>
          <w:bCs/>
          <w:color w:val="FA0000"/>
        </w:rPr>
        <w:t>んだ</w:t>
      </w:r>
      <w:r w:rsidRPr="00CB2E3D">
        <w:rPr>
          <w:rFonts w:ascii="HGS明朝E" w:eastAsia="HGS明朝E" w:hAnsi="HGS明朝E" w:hint="eastAsia"/>
        </w:rPr>
        <w:t>。」</w:t>
      </w:r>
    </w:p>
    <w:p w14:paraId="491BD9F6" w14:textId="5FBADFA3" w:rsidR="00CB2E3D" w:rsidRDefault="00CB2E3D" w:rsidP="00467428">
      <w:pPr>
        <w:pStyle w:val="Web"/>
        <w:spacing w:before="0" w:beforeAutospacing="0" w:after="0" w:afterAutospacing="0"/>
        <w:rPr>
          <w:rFonts w:ascii="HGS明朝E" w:eastAsia="HGS明朝E" w:hAnsi="HGS明朝E"/>
        </w:rPr>
      </w:pPr>
    </w:p>
    <w:p w14:paraId="03CA3261" w14:textId="5B107440" w:rsidR="00CB2E3D" w:rsidRDefault="00CB2E3D" w:rsidP="00CB2E3D">
      <w:pPr>
        <w:pStyle w:val="Web"/>
        <w:spacing w:before="0" w:beforeAutospacing="0" w:after="0" w:afterAutospacing="0"/>
        <w:rPr>
          <w:rFonts w:ascii="HGS明朝E" w:eastAsia="HGS明朝E" w:hAnsi="HGS明朝E"/>
        </w:rPr>
      </w:pPr>
      <w:r w:rsidRPr="000410ED">
        <w:rPr>
          <w:rFonts w:ascii="HGS明朝E" w:eastAsia="HGS明朝E" w:hAnsi="HGS明朝E" w:hint="eastAsia"/>
          <w:shd w:val="clear" w:color="auto" w:fill="FFFFFF"/>
        </w:rPr>
        <w:t>●</w:t>
      </w:r>
      <w:r>
        <w:rPr>
          <w:rFonts w:ascii="HGS明朝E" w:eastAsia="HGS明朝E" w:hAnsi="HGS明朝E" w:hint="eastAsia"/>
          <w:shd w:val="clear" w:color="auto" w:fill="FFFFFF"/>
        </w:rPr>
        <w:t>⑪</w:t>
      </w:r>
      <w:r w:rsidRPr="000410ED">
        <w:rPr>
          <w:rFonts w:ascii="HGS明朝E" w:eastAsia="HGS明朝E" w:hAnsi="HGS明朝E" w:hint="eastAsia"/>
        </w:rPr>
        <w:t>『ウィルヘルム・マイステルの遍歴時代』　「フィディアス」は３巻18章</w:t>
      </w:r>
      <w:r>
        <w:rPr>
          <w:rFonts w:ascii="HGS明朝E" w:eastAsia="HGS明朝E" w:hAnsi="HGS明朝E" w:hint="eastAsia"/>
        </w:rPr>
        <w:t>に出る</w:t>
      </w:r>
      <w:r w:rsidRPr="000410ED">
        <w:rPr>
          <w:rFonts w:ascii="HGS明朝E" w:eastAsia="HGS明朝E" w:hAnsi="HGS明朝E" w:hint="eastAsia"/>
        </w:rPr>
        <w:t>。</w:t>
      </w:r>
    </w:p>
    <w:p w14:paraId="794FB49C" w14:textId="32F8A716" w:rsidR="00CB2E3D" w:rsidRDefault="00CB2E3D" w:rsidP="00CB2E3D">
      <w:pPr>
        <w:widowControl/>
        <w:ind w:firstLineChars="100" w:firstLine="240"/>
        <w:jc w:val="left"/>
        <w:rPr>
          <w:rFonts w:ascii="HGS明朝E" w:eastAsia="HGS明朝E" w:hAnsi="HGS明朝E" w:cs="ＭＳ Ｐゴシック"/>
          <w:kern w:val="0"/>
          <w:sz w:val="24"/>
          <w:szCs w:val="24"/>
        </w:rPr>
      </w:pPr>
      <w:r w:rsidRPr="00CB2E3D">
        <w:rPr>
          <w:rFonts w:ascii="HGS明朝E" w:eastAsia="HGS明朝E" w:hAnsi="HGS明朝E" w:cs="ＭＳ Ｐゴシック" w:hint="eastAsia"/>
          <w:kern w:val="0"/>
          <w:sz w:val="24"/>
          <w:szCs w:val="24"/>
        </w:rPr>
        <w:t>しかしながらもし人あって諸芸術が自然を模倣するゆえをもってそれを軽蔑せんとするならば、自然の事物もまた諸他のものを模倣することをもって答えればよい。なお進んで、</w:t>
      </w:r>
      <w:r w:rsidRPr="00CB2E3D">
        <w:rPr>
          <w:rFonts w:ascii="HGS明朝E" w:eastAsia="HGS明朝E" w:hAnsi="HGS明朝E" w:cs="ＭＳ Ｐゴシック" w:hint="eastAsia"/>
          <w:b/>
          <w:bCs/>
          <w:color w:val="FA0000"/>
          <w:kern w:val="0"/>
          <w:sz w:val="24"/>
          <w:szCs w:val="24"/>
        </w:rPr>
        <w:t>諸芸術は人の眼をもって見るところのものをそのままに模倣するのではなく、それから自然が成りそれに従って自然が作用するところのかの理性的なるものにまで遡るのである</w:t>
      </w:r>
      <w:r w:rsidRPr="00CB2E3D">
        <w:rPr>
          <w:rFonts w:ascii="HGS明朝E" w:eastAsia="HGS明朝E" w:hAnsi="HGS明朝E" w:cs="ＭＳ Ｐゴシック" w:hint="eastAsia"/>
          <w:kern w:val="0"/>
          <w:sz w:val="24"/>
          <w:szCs w:val="24"/>
        </w:rPr>
        <w:t>ことをもって答えればよい。</w:t>
      </w:r>
    </w:p>
    <w:p w14:paraId="082EBEB4" w14:textId="413BA7C3" w:rsidR="00E0016F" w:rsidRPr="00CB2E3D" w:rsidRDefault="00E0016F" w:rsidP="00E0016F">
      <w:pPr>
        <w:widowControl/>
        <w:ind w:leftChars="200" w:left="420" w:firstLineChars="100" w:firstLine="210"/>
        <w:jc w:val="left"/>
        <w:rPr>
          <w:rFonts w:ascii="HGS明朝E" w:eastAsia="HGS明朝E" w:hAnsi="HGS明朝E" w:cs="ＭＳ Ｐゴシック"/>
          <w:kern w:val="0"/>
          <w:sz w:val="24"/>
          <w:szCs w:val="24"/>
        </w:rPr>
      </w:pPr>
      <w:r>
        <w:rPr>
          <w:rFonts w:ascii="Century" w:eastAsia="游ゴシック" w:hAnsi="Century" w:hint="eastAsia"/>
        </w:rPr>
        <w:t>…</w:t>
      </w:r>
      <w:r>
        <w:rPr>
          <w:rFonts w:ascii="Century" w:eastAsia="游ゴシック" w:hAnsi="Century"/>
        </w:rPr>
        <w:t xml:space="preserve"> da</w:t>
      </w:r>
      <w:r>
        <w:rPr>
          <w:rFonts w:ascii="HGS明朝E" w:eastAsia="HGS明朝E" w:hAnsi="HGS明朝E" w:hint="eastAsia"/>
        </w:rPr>
        <w:t>ß</w:t>
      </w:r>
      <w:r>
        <w:rPr>
          <w:rFonts w:ascii="Century" w:eastAsia="游ゴシック" w:hAnsi="Century"/>
        </w:rPr>
        <w:t xml:space="preserve"> </w:t>
      </w:r>
      <w:proofErr w:type="spellStart"/>
      <w:r>
        <w:rPr>
          <w:rFonts w:ascii="Century" w:eastAsia="游ゴシック" w:hAnsi="Century"/>
        </w:rPr>
        <w:t>ferner</w:t>
      </w:r>
      <w:proofErr w:type="spellEnd"/>
      <w:r>
        <w:rPr>
          <w:rFonts w:ascii="Century" w:eastAsia="游ゴシック" w:hAnsi="Century"/>
        </w:rPr>
        <w:t xml:space="preserve"> </w:t>
      </w:r>
      <w:r>
        <w:rPr>
          <w:rFonts w:ascii="Century" w:eastAsia="游ゴシック" w:hAnsi="Century"/>
          <w:b/>
          <w:bCs/>
          <w:color w:val="FA0000"/>
        </w:rPr>
        <w:t xml:space="preserve">die </w:t>
      </w:r>
      <w:proofErr w:type="spellStart"/>
      <w:r>
        <w:rPr>
          <w:rFonts w:ascii="Century" w:eastAsia="游ゴシック" w:hAnsi="Century"/>
          <w:b/>
          <w:bCs/>
          <w:color w:val="FA0000"/>
        </w:rPr>
        <w:t>K</w:t>
      </w:r>
      <w:r>
        <w:rPr>
          <w:rFonts w:ascii="HGS明朝E" w:eastAsia="HGS明朝E" w:hAnsi="HGS明朝E" w:hint="eastAsia"/>
          <w:b/>
          <w:bCs/>
          <w:color w:val="FA0000"/>
        </w:rPr>
        <w:t>ü</w:t>
      </w:r>
      <w:r>
        <w:rPr>
          <w:rFonts w:ascii="Century" w:eastAsia="游ゴシック" w:hAnsi="Century"/>
          <w:b/>
          <w:bCs/>
          <w:color w:val="FA0000"/>
        </w:rPr>
        <w:t>nste</w:t>
      </w:r>
      <w:proofErr w:type="spellEnd"/>
      <w:r>
        <w:rPr>
          <w:rFonts w:ascii="Century" w:eastAsia="游ゴシック" w:hAnsi="Century"/>
        </w:rPr>
        <w:t xml:space="preserve"> </w:t>
      </w:r>
      <w:proofErr w:type="spellStart"/>
      <w:r>
        <w:rPr>
          <w:rFonts w:ascii="Century" w:eastAsia="游ゴシック" w:hAnsi="Century"/>
        </w:rPr>
        <w:t>nicht</w:t>
      </w:r>
      <w:proofErr w:type="spellEnd"/>
      <w:r>
        <w:rPr>
          <w:rFonts w:ascii="Century" w:eastAsia="游ゴシック" w:hAnsi="Century"/>
        </w:rPr>
        <w:t xml:space="preserve"> das </w:t>
      </w:r>
      <w:proofErr w:type="spellStart"/>
      <w:r>
        <w:rPr>
          <w:rFonts w:ascii="Century" w:eastAsia="游ゴシック" w:hAnsi="Century"/>
        </w:rPr>
        <w:t>geradezu</w:t>
      </w:r>
      <w:proofErr w:type="spellEnd"/>
      <w:r>
        <w:rPr>
          <w:rFonts w:ascii="Century" w:eastAsia="游ゴシック" w:hAnsi="Century"/>
        </w:rPr>
        <w:t xml:space="preserve"> </w:t>
      </w:r>
      <w:proofErr w:type="spellStart"/>
      <w:r>
        <w:rPr>
          <w:rFonts w:ascii="Century" w:eastAsia="游ゴシック" w:hAnsi="Century"/>
        </w:rPr>
        <w:t>nachahmen</w:t>
      </w:r>
      <w:proofErr w:type="spellEnd"/>
      <w:r>
        <w:rPr>
          <w:rFonts w:ascii="Century" w:eastAsia="游ゴシック" w:hAnsi="Century"/>
        </w:rPr>
        <w:t xml:space="preserve">, was man </w:t>
      </w:r>
      <w:proofErr w:type="spellStart"/>
      <w:r>
        <w:rPr>
          <w:rFonts w:ascii="Century" w:eastAsia="游ゴシック" w:hAnsi="Century"/>
        </w:rPr>
        <w:t>mit</w:t>
      </w:r>
      <w:proofErr w:type="spellEnd"/>
      <w:r>
        <w:rPr>
          <w:rFonts w:ascii="Century" w:eastAsia="游ゴシック" w:hAnsi="Century"/>
        </w:rPr>
        <w:t xml:space="preserve"> </w:t>
      </w:r>
      <w:proofErr w:type="spellStart"/>
      <w:r>
        <w:rPr>
          <w:rFonts w:ascii="Century" w:eastAsia="游ゴシック" w:hAnsi="Century"/>
        </w:rPr>
        <w:t>Augen</w:t>
      </w:r>
      <w:proofErr w:type="spellEnd"/>
      <w:r>
        <w:rPr>
          <w:rFonts w:ascii="Century" w:eastAsia="游ゴシック" w:hAnsi="Century"/>
        </w:rPr>
        <w:t xml:space="preserve"> </w:t>
      </w:r>
      <w:proofErr w:type="spellStart"/>
      <w:r>
        <w:rPr>
          <w:rFonts w:ascii="Century" w:eastAsia="游ゴシック" w:hAnsi="Century"/>
        </w:rPr>
        <w:t>siehet</w:t>
      </w:r>
      <w:proofErr w:type="spellEnd"/>
      <w:r>
        <w:rPr>
          <w:rFonts w:ascii="Century" w:eastAsia="游ゴシック" w:hAnsi="Century"/>
        </w:rPr>
        <w:t xml:space="preserve">, </w:t>
      </w:r>
      <w:proofErr w:type="spellStart"/>
      <w:r>
        <w:rPr>
          <w:rFonts w:ascii="Century" w:eastAsia="游ゴシック" w:hAnsi="Century"/>
        </w:rPr>
        <w:t>sondern</w:t>
      </w:r>
      <w:proofErr w:type="spellEnd"/>
      <w:r>
        <w:rPr>
          <w:rFonts w:ascii="Century" w:eastAsia="游ゴシック" w:hAnsi="Century"/>
        </w:rPr>
        <w:t xml:space="preserve"> </w:t>
      </w:r>
      <w:r>
        <w:rPr>
          <w:rFonts w:ascii="Century" w:eastAsia="游ゴシック" w:hAnsi="Century"/>
          <w:b/>
          <w:bCs/>
          <w:color w:val="FA0000"/>
          <w:highlight w:val="yellow"/>
        </w:rPr>
        <w:t xml:space="preserve">auf </w:t>
      </w:r>
      <w:proofErr w:type="spellStart"/>
      <w:r>
        <w:rPr>
          <w:rFonts w:ascii="Century" w:eastAsia="游ゴシック" w:hAnsi="Century"/>
          <w:b/>
          <w:bCs/>
          <w:color w:val="FA0000"/>
          <w:highlight w:val="yellow"/>
        </w:rPr>
        <w:t>jenes</w:t>
      </w:r>
      <w:proofErr w:type="spellEnd"/>
      <w:r>
        <w:rPr>
          <w:rFonts w:ascii="Century" w:eastAsia="游ゴシック" w:hAnsi="Century"/>
          <w:b/>
          <w:bCs/>
          <w:color w:val="FA0000"/>
          <w:highlight w:val="yellow"/>
        </w:rPr>
        <w:t xml:space="preserve"> </w:t>
      </w:r>
      <w:proofErr w:type="spellStart"/>
      <w:r>
        <w:rPr>
          <w:rFonts w:ascii="Century" w:eastAsia="游ゴシック" w:hAnsi="Century"/>
          <w:b/>
          <w:bCs/>
          <w:color w:val="FA0000"/>
          <w:highlight w:val="yellow"/>
        </w:rPr>
        <w:t>Vern</w:t>
      </w:r>
      <w:r>
        <w:rPr>
          <w:rFonts w:ascii="HGS明朝E" w:eastAsia="HGS明朝E" w:hAnsi="HGS明朝E" w:hint="eastAsia"/>
          <w:b/>
          <w:bCs/>
          <w:color w:val="FA0000"/>
          <w:highlight w:val="yellow"/>
        </w:rPr>
        <w:t>ü</w:t>
      </w:r>
      <w:r>
        <w:rPr>
          <w:rFonts w:ascii="Century" w:eastAsia="游ゴシック" w:hAnsi="Century"/>
          <w:b/>
          <w:bCs/>
          <w:color w:val="FA0000"/>
          <w:highlight w:val="yellow"/>
        </w:rPr>
        <w:t>nftige</w:t>
      </w:r>
      <w:proofErr w:type="spellEnd"/>
      <w:r>
        <w:rPr>
          <w:rFonts w:ascii="Century" w:eastAsia="游ゴシック" w:hAnsi="Century"/>
          <w:b/>
          <w:bCs/>
          <w:color w:val="FA0000"/>
          <w:highlight w:val="yellow"/>
        </w:rPr>
        <w:t xml:space="preserve"> </w:t>
      </w:r>
      <w:proofErr w:type="spellStart"/>
      <w:r>
        <w:rPr>
          <w:rFonts w:ascii="Century" w:eastAsia="游ゴシック" w:hAnsi="Century"/>
          <w:b/>
          <w:bCs/>
          <w:color w:val="FA0000"/>
          <w:highlight w:val="yellow"/>
        </w:rPr>
        <w:t>zur</w:t>
      </w:r>
      <w:r>
        <w:rPr>
          <w:rFonts w:ascii="HGS明朝E" w:eastAsia="HGS明朝E" w:hAnsi="HGS明朝E" w:hint="eastAsia"/>
          <w:b/>
          <w:bCs/>
          <w:color w:val="FA0000"/>
          <w:highlight w:val="yellow"/>
        </w:rPr>
        <w:t>ü</w:t>
      </w:r>
      <w:r>
        <w:rPr>
          <w:rFonts w:ascii="Century" w:eastAsia="游ゴシック" w:hAnsi="Century"/>
          <w:b/>
          <w:bCs/>
          <w:color w:val="FA0000"/>
          <w:highlight w:val="yellow"/>
        </w:rPr>
        <w:t>ckgehen</w:t>
      </w:r>
      <w:proofErr w:type="spellEnd"/>
      <w:r>
        <w:rPr>
          <w:rFonts w:ascii="Century" w:eastAsia="游ゴシック" w:hAnsi="Century"/>
          <w:b/>
          <w:bCs/>
          <w:color w:val="FA0000"/>
          <w:highlight w:val="yellow"/>
        </w:rPr>
        <w:t xml:space="preserve">, aus </w:t>
      </w:r>
      <w:proofErr w:type="spellStart"/>
      <w:r>
        <w:rPr>
          <w:rFonts w:ascii="Century" w:eastAsia="游ゴシック" w:hAnsi="Century"/>
          <w:b/>
          <w:bCs/>
          <w:color w:val="FA0000"/>
          <w:highlight w:val="yellow"/>
        </w:rPr>
        <w:t>welchem</w:t>
      </w:r>
      <w:proofErr w:type="spellEnd"/>
      <w:r>
        <w:rPr>
          <w:rFonts w:ascii="Century" w:eastAsia="游ゴシック" w:hAnsi="Century"/>
          <w:b/>
          <w:bCs/>
          <w:color w:val="FA0000"/>
          <w:highlight w:val="yellow"/>
        </w:rPr>
        <w:t xml:space="preserve"> die Natur </w:t>
      </w:r>
      <w:proofErr w:type="spellStart"/>
      <w:r>
        <w:rPr>
          <w:rFonts w:ascii="Century" w:eastAsia="游ゴシック" w:hAnsi="Century"/>
          <w:b/>
          <w:bCs/>
          <w:color w:val="FA0000"/>
          <w:highlight w:val="yellow"/>
        </w:rPr>
        <w:t>bestehet</w:t>
      </w:r>
      <w:proofErr w:type="spellEnd"/>
      <w:r>
        <w:rPr>
          <w:rFonts w:ascii="Century" w:eastAsia="游ゴシック" w:hAnsi="Century"/>
          <w:b/>
          <w:bCs/>
          <w:color w:val="FA0000"/>
          <w:highlight w:val="yellow"/>
        </w:rPr>
        <w:t xml:space="preserve"> und </w:t>
      </w:r>
      <w:proofErr w:type="spellStart"/>
      <w:r>
        <w:rPr>
          <w:rFonts w:ascii="Century" w:eastAsia="游ゴシック" w:hAnsi="Century"/>
          <w:b/>
          <w:bCs/>
          <w:color w:val="FA0000"/>
          <w:highlight w:val="yellow"/>
        </w:rPr>
        <w:t>wornach</w:t>
      </w:r>
      <w:proofErr w:type="spellEnd"/>
      <w:r>
        <w:rPr>
          <w:rFonts w:ascii="Century" w:eastAsia="游ゴシック" w:hAnsi="Century"/>
          <w:b/>
          <w:bCs/>
          <w:color w:val="FA0000"/>
          <w:highlight w:val="yellow"/>
        </w:rPr>
        <w:t xml:space="preserve"> </w:t>
      </w:r>
      <w:proofErr w:type="spellStart"/>
      <w:r>
        <w:rPr>
          <w:rFonts w:ascii="Century" w:eastAsia="游ゴシック" w:hAnsi="Century"/>
          <w:b/>
          <w:bCs/>
          <w:color w:val="FA0000"/>
          <w:highlight w:val="yellow"/>
        </w:rPr>
        <w:t>sie</w:t>
      </w:r>
      <w:proofErr w:type="spellEnd"/>
      <w:r>
        <w:rPr>
          <w:rFonts w:ascii="Century" w:eastAsia="游ゴシック" w:hAnsi="Century"/>
          <w:b/>
          <w:bCs/>
          <w:color w:val="FA0000"/>
          <w:highlight w:val="yellow"/>
        </w:rPr>
        <w:t xml:space="preserve"> </w:t>
      </w:r>
      <w:proofErr w:type="spellStart"/>
      <w:r>
        <w:rPr>
          <w:rFonts w:ascii="Century" w:eastAsia="游ゴシック" w:hAnsi="Century"/>
          <w:b/>
          <w:bCs/>
          <w:color w:val="FA0000"/>
          <w:highlight w:val="yellow"/>
        </w:rPr>
        <w:t>handelt</w:t>
      </w:r>
      <w:proofErr w:type="spellEnd"/>
      <w:r>
        <w:rPr>
          <w:rFonts w:ascii="Century" w:eastAsia="游ゴシック" w:hAnsi="Century"/>
        </w:rPr>
        <w:t>.</w:t>
      </w:r>
    </w:p>
    <w:p w14:paraId="4F01C028" w14:textId="289FCA32" w:rsidR="00CB2E3D" w:rsidRPr="00CB2E3D" w:rsidRDefault="00CB2E3D" w:rsidP="00CB2E3D">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⑫</w:t>
      </w:r>
      <w:r w:rsidRPr="00CB2E3D">
        <w:rPr>
          <w:rFonts w:ascii="HGS明朝E" w:eastAsia="HGS明朝E" w:hAnsi="HGS明朝E" w:cs="ＭＳ Ｐゴシック" w:hint="eastAsia"/>
          <w:kern w:val="0"/>
          <w:sz w:val="24"/>
          <w:szCs w:val="24"/>
        </w:rPr>
        <w:t xml:space="preserve">　更に言うならば、</w:t>
      </w:r>
      <w:r w:rsidRPr="00CB2E3D">
        <w:rPr>
          <w:rFonts w:ascii="HGS明朝E" w:eastAsia="HGS明朝E" w:hAnsi="HGS明朝E" w:cs="ＭＳ Ｐゴシック" w:hint="eastAsia"/>
          <w:b/>
          <w:bCs/>
          <w:color w:val="FA0000"/>
          <w:kern w:val="0"/>
          <w:sz w:val="24"/>
          <w:szCs w:val="24"/>
        </w:rPr>
        <w:t>諸芸術はまた自分自身から多くを生み出し、他方、自然が完全となるに欠けているものを数多く付け加える</w:t>
      </w:r>
      <w:r w:rsidRPr="00CB2E3D">
        <w:rPr>
          <w:rFonts w:ascii="HGS明朝E" w:eastAsia="HGS明朝E" w:hAnsi="HGS明朝E" w:cs="ＭＳ Ｐゴシック" w:hint="eastAsia"/>
          <w:kern w:val="0"/>
          <w:sz w:val="24"/>
          <w:szCs w:val="24"/>
        </w:rPr>
        <w:t>、</w:t>
      </w:r>
    </w:p>
    <w:p w14:paraId="1135AA0E" w14:textId="77777777" w:rsidR="00CB2E3D" w:rsidRPr="00CB2E3D" w:rsidRDefault="00CB2E3D" w:rsidP="00CB2E3D">
      <w:pPr>
        <w:widowControl/>
        <w:jc w:val="left"/>
        <w:rPr>
          <w:rFonts w:ascii="HGS明朝E" w:eastAsia="HGS明朝E" w:hAnsi="HGS明朝E" w:cs="ＭＳ Ｐゴシック"/>
          <w:kern w:val="0"/>
          <w:sz w:val="24"/>
          <w:szCs w:val="24"/>
        </w:rPr>
      </w:pPr>
      <w:r w:rsidRPr="00CB2E3D">
        <w:rPr>
          <w:rFonts w:ascii="HGS明朝E" w:eastAsia="HGS明朝E" w:hAnsi="HGS明朝E" w:cs="ＭＳ Ｐゴシック" w:hint="eastAsia"/>
          <w:kern w:val="0"/>
          <w:sz w:val="24"/>
          <w:szCs w:val="24"/>
        </w:rPr>
        <w:t xml:space="preserve">　――</w:t>
      </w:r>
      <w:r w:rsidRPr="00CB2E3D">
        <w:rPr>
          <w:rFonts w:ascii="HGS明朝E" w:eastAsia="HGS明朝E" w:hAnsi="HGS明朝E" w:cs="ＭＳ Ｐゴシック" w:hint="eastAsia"/>
          <w:b/>
          <w:bCs/>
          <w:color w:val="FA0000"/>
          <w:kern w:val="0"/>
          <w:sz w:val="24"/>
          <w:szCs w:val="24"/>
        </w:rPr>
        <w:t>芸術は自分自身のうちに美をもてるがゆえに</w:t>
      </w:r>
      <w:r w:rsidRPr="00CB2E3D">
        <w:rPr>
          <w:rFonts w:ascii="HGS明朝E" w:eastAsia="HGS明朝E" w:hAnsi="HGS明朝E" w:cs="ＭＳ Ｐゴシック" w:hint="eastAsia"/>
          <w:kern w:val="0"/>
          <w:sz w:val="24"/>
          <w:szCs w:val="24"/>
        </w:rPr>
        <w:t>。</w:t>
      </w:r>
    </w:p>
    <w:p w14:paraId="52C9A7A9" w14:textId="3C934E8B" w:rsidR="00CB2E3D" w:rsidRPr="00CB2E3D" w:rsidRDefault="00CB2E3D" w:rsidP="00CB2E3D">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⑬</w:t>
      </w:r>
      <w:r w:rsidRPr="00CB2E3D">
        <w:rPr>
          <w:rFonts w:ascii="HGS明朝E" w:eastAsia="HGS明朝E" w:hAnsi="HGS明朝E" w:cs="ＭＳ Ｐゴシック" w:hint="eastAsia"/>
          <w:kern w:val="0"/>
          <w:sz w:val="24"/>
          <w:szCs w:val="24"/>
        </w:rPr>
        <w:t xml:space="preserve">　それゆえに</w:t>
      </w:r>
      <w:r w:rsidRPr="00CB2E3D">
        <w:rPr>
          <w:rFonts w:ascii="HGS明朝E" w:eastAsia="HGS明朝E" w:hAnsi="HGS明朝E" w:cs="ＭＳ Ｐゴシック" w:hint="eastAsia"/>
          <w:b/>
          <w:bCs/>
          <w:color w:val="FA0000"/>
          <w:kern w:val="0"/>
          <w:sz w:val="24"/>
          <w:szCs w:val="24"/>
        </w:rPr>
        <w:t>フィディアス</w:t>
      </w:r>
      <w:r w:rsidRPr="00CB2E3D">
        <w:rPr>
          <w:rFonts w:ascii="HGS明朝E" w:eastAsia="HGS明朝E" w:hAnsi="HGS明朝E" w:cs="ＭＳ Ｐゴシック" w:hint="eastAsia"/>
          <w:kern w:val="0"/>
          <w:sz w:val="24"/>
          <w:szCs w:val="24"/>
        </w:rPr>
        <w:t>は、何ら肉の眼に見ゆるものを模倣したのではないが、神を刻むことができた。彼は、もしツォイス［ゼウス、ジュピター］がわれわれの眼にふれることもあったらこうもあらわれたであろうという姿を心のうちに捉えたのである。</w:t>
      </w:r>
    </w:p>
    <w:p w14:paraId="42A48589" w14:textId="77777777" w:rsidR="00CB2E3D" w:rsidRPr="00CB2E3D" w:rsidRDefault="00CB2E3D" w:rsidP="00CB2E3D">
      <w:pPr>
        <w:widowControl/>
        <w:ind w:leftChars="300" w:left="630"/>
        <w:jc w:val="left"/>
        <w:rPr>
          <w:rFonts w:ascii="游ゴシック" w:eastAsia="游ゴシック" w:hAnsi="游ゴシック" w:cs="ＭＳ Ｐゴシック"/>
          <w:kern w:val="0"/>
          <w:sz w:val="24"/>
          <w:szCs w:val="24"/>
        </w:rPr>
      </w:pPr>
      <w:proofErr w:type="spellStart"/>
      <w:r w:rsidRPr="00CB2E3D">
        <w:rPr>
          <w:rFonts w:ascii="Century" w:eastAsia="游ゴシック" w:hAnsi="Century" w:cs="ＭＳ Ｐゴシック"/>
          <w:color w:val="000000"/>
          <w:kern w:val="0"/>
          <w:sz w:val="24"/>
          <w:szCs w:val="24"/>
        </w:rPr>
        <w:t>Ferner</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bringen</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auch</w:t>
      </w:r>
      <w:proofErr w:type="spellEnd"/>
      <w:r w:rsidRPr="00CB2E3D">
        <w:rPr>
          <w:rFonts w:ascii="Century" w:eastAsia="游ゴシック" w:hAnsi="Century" w:cs="ＭＳ Ｐゴシック"/>
          <w:color w:val="000000"/>
          <w:kern w:val="0"/>
          <w:sz w:val="24"/>
          <w:szCs w:val="24"/>
        </w:rPr>
        <w:t xml:space="preserve"> die </w:t>
      </w:r>
      <w:proofErr w:type="spellStart"/>
      <w:r w:rsidRPr="00CB2E3D">
        <w:rPr>
          <w:rFonts w:ascii="Century" w:eastAsia="游ゴシック" w:hAnsi="Century" w:cs="ＭＳ Ｐゴシック"/>
          <w:color w:val="000000"/>
          <w:kern w:val="0"/>
          <w:sz w:val="24"/>
          <w:szCs w:val="24"/>
        </w:rPr>
        <w:t>K</w:t>
      </w:r>
      <w:r w:rsidRPr="00CB2E3D">
        <w:rPr>
          <w:rFonts w:ascii="HGS明朝E" w:eastAsia="HGS明朝E" w:hAnsi="HGS明朝E" w:cs="ＭＳ Ｐゴシック" w:hint="eastAsia"/>
          <w:color w:val="000000"/>
          <w:kern w:val="0"/>
          <w:sz w:val="24"/>
          <w:szCs w:val="24"/>
        </w:rPr>
        <w:t>ü</w:t>
      </w:r>
      <w:r w:rsidRPr="00CB2E3D">
        <w:rPr>
          <w:rFonts w:ascii="Century" w:eastAsia="游ゴシック" w:hAnsi="Century" w:cs="ＭＳ Ｐゴシック"/>
          <w:color w:val="000000"/>
          <w:kern w:val="0"/>
          <w:sz w:val="24"/>
          <w:szCs w:val="24"/>
        </w:rPr>
        <w:t>nste</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vieles</w:t>
      </w:r>
      <w:proofErr w:type="spellEnd"/>
      <w:r w:rsidRPr="00CB2E3D">
        <w:rPr>
          <w:rFonts w:ascii="Century" w:eastAsia="游ゴシック" w:hAnsi="Century" w:cs="ＭＳ Ｐゴシック"/>
          <w:color w:val="000000"/>
          <w:kern w:val="0"/>
          <w:sz w:val="24"/>
          <w:szCs w:val="24"/>
        </w:rPr>
        <w:t xml:space="preserve"> aus </w:t>
      </w:r>
      <w:proofErr w:type="spellStart"/>
      <w:r w:rsidRPr="00CB2E3D">
        <w:rPr>
          <w:rFonts w:ascii="Century" w:eastAsia="游ゴシック" w:hAnsi="Century" w:cs="ＭＳ Ｐゴシック"/>
          <w:color w:val="000000"/>
          <w:kern w:val="0"/>
          <w:sz w:val="24"/>
          <w:szCs w:val="24"/>
        </w:rPr>
        <w:t>sich</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selbst</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hervor</w:t>
      </w:r>
      <w:proofErr w:type="spellEnd"/>
      <w:r w:rsidRPr="00CB2E3D">
        <w:rPr>
          <w:rFonts w:ascii="Century" w:eastAsia="游ゴシック" w:hAnsi="Century" w:cs="ＭＳ Ｐゴシック"/>
          <w:color w:val="000000"/>
          <w:kern w:val="0"/>
          <w:sz w:val="24"/>
          <w:szCs w:val="24"/>
        </w:rPr>
        <w:t xml:space="preserve"> und </w:t>
      </w:r>
      <w:proofErr w:type="spellStart"/>
      <w:r w:rsidRPr="00CB2E3D">
        <w:rPr>
          <w:rFonts w:ascii="Century" w:eastAsia="游ゴシック" w:hAnsi="Century" w:cs="ＭＳ Ｐゴシック"/>
          <w:color w:val="000000"/>
          <w:kern w:val="0"/>
          <w:sz w:val="24"/>
          <w:szCs w:val="24"/>
        </w:rPr>
        <w:t>f</w:t>
      </w:r>
      <w:r w:rsidRPr="00CB2E3D">
        <w:rPr>
          <w:rFonts w:ascii="HGS明朝E" w:eastAsia="HGS明朝E" w:hAnsi="HGS明朝E" w:cs="ＭＳ Ｐゴシック" w:hint="eastAsia"/>
          <w:color w:val="000000"/>
          <w:kern w:val="0"/>
          <w:sz w:val="24"/>
          <w:szCs w:val="24"/>
        </w:rPr>
        <w:t>ü</w:t>
      </w:r>
      <w:r w:rsidRPr="00CB2E3D">
        <w:rPr>
          <w:rFonts w:ascii="Century" w:eastAsia="游ゴシック" w:hAnsi="Century" w:cs="ＭＳ Ｐゴシック"/>
          <w:color w:val="000000"/>
          <w:kern w:val="0"/>
          <w:sz w:val="24"/>
          <w:szCs w:val="24"/>
        </w:rPr>
        <w:t>gen</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anderseits</w:t>
      </w:r>
      <w:proofErr w:type="spellEnd"/>
      <w:r w:rsidRPr="00CB2E3D">
        <w:rPr>
          <w:rFonts w:ascii="Century" w:eastAsia="游ゴシック" w:hAnsi="Century" w:cs="ＭＳ Ｐゴシック"/>
          <w:color w:val="000000"/>
          <w:kern w:val="0"/>
          <w:sz w:val="24"/>
          <w:szCs w:val="24"/>
        </w:rPr>
        <w:t xml:space="preserve"> manches </w:t>
      </w:r>
      <w:proofErr w:type="spellStart"/>
      <w:r w:rsidRPr="00CB2E3D">
        <w:rPr>
          <w:rFonts w:ascii="Century" w:eastAsia="游ゴシック" w:hAnsi="Century" w:cs="ＭＳ Ｐゴシック"/>
          <w:color w:val="000000"/>
          <w:kern w:val="0"/>
          <w:sz w:val="24"/>
          <w:szCs w:val="24"/>
        </w:rPr>
        <w:t>hinzu</w:t>
      </w:r>
      <w:proofErr w:type="spellEnd"/>
      <w:r w:rsidRPr="00CB2E3D">
        <w:rPr>
          <w:rFonts w:ascii="Century" w:eastAsia="游ゴシック" w:hAnsi="Century" w:cs="ＭＳ Ｐゴシック"/>
          <w:color w:val="000000"/>
          <w:kern w:val="0"/>
          <w:sz w:val="24"/>
          <w:szCs w:val="24"/>
        </w:rPr>
        <w:t xml:space="preserve">, was der </w:t>
      </w:r>
      <w:proofErr w:type="spellStart"/>
      <w:r w:rsidRPr="00CB2E3D">
        <w:rPr>
          <w:rFonts w:ascii="Century" w:eastAsia="游ゴシック" w:hAnsi="Century" w:cs="ＭＳ Ｐゴシック"/>
          <w:color w:val="000000"/>
          <w:kern w:val="0"/>
          <w:sz w:val="24"/>
          <w:szCs w:val="24"/>
        </w:rPr>
        <w:t>Vollkommenheit</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abgehet</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b/>
          <w:bCs/>
          <w:color w:val="FA0000"/>
          <w:kern w:val="0"/>
          <w:sz w:val="24"/>
          <w:szCs w:val="24"/>
          <w:highlight w:val="yellow"/>
        </w:rPr>
        <w:t>indem</w:t>
      </w:r>
      <w:proofErr w:type="spellEnd"/>
      <w:r w:rsidRPr="00CB2E3D">
        <w:rPr>
          <w:rFonts w:ascii="Century" w:eastAsia="游ゴシック" w:hAnsi="Century" w:cs="ＭＳ Ｐゴシック"/>
          <w:b/>
          <w:bCs/>
          <w:color w:val="FA0000"/>
          <w:kern w:val="0"/>
          <w:sz w:val="24"/>
          <w:szCs w:val="24"/>
          <w:highlight w:val="yellow"/>
        </w:rPr>
        <w:t xml:space="preserve"> </w:t>
      </w:r>
      <w:proofErr w:type="spellStart"/>
      <w:r w:rsidRPr="00CB2E3D">
        <w:rPr>
          <w:rFonts w:ascii="Century" w:eastAsia="游ゴシック" w:hAnsi="Century" w:cs="ＭＳ Ｐゴシック"/>
          <w:b/>
          <w:bCs/>
          <w:color w:val="FA0000"/>
          <w:kern w:val="0"/>
          <w:sz w:val="24"/>
          <w:szCs w:val="24"/>
          <w:highlight w:val="yellow"/>
        </w:rPr>
        <w:t>sie</w:t>
      </w:r>
      <w:proofErr w:type="spellEnd"/>
      <w:r w:rsidRPr="00CB2E3D">
        <w:rPr>
          <w:rFonts w:ascii="Century" w:eastAsia="游ゴシック" w:hAnsi="Century" w:cs="ＭＳ Ｐゴシック"/>
          <w:b/>
          <w:bCs/>
          <w:color w:val="FA0000"/>
          <w:kern w:val="0"/>
          <w:sz w:val="24"/>
          <w:szCs w:val="24"/>
          <w:highlight w:val="yellow"/>
        </w:rPr>
        <w:t xml:space="preserve"> die </w:t>
      </w:r>
      <w:proofErr w:type="spellStart"/>
      <w:r w:rsidRPr="00CB2E3D">
        <w:rPr>
          <w:rFonts w:ascii="Century" w:eastAsia="游ゴシック" w:hAnsi="Century" w:cs="ＭＳ Ｐゴシック"/>
          <w:b/>
          <w:bCs/>
          <w:color w:val="FA0000"/>
          <w:kern w:val="0"/>
          <w:sz w:val="24"/>
          <w:szCs w:val="24"/>
          <w:highlight w:val="yellow"/>
        </w:rPr>
        <w:t>Sch</w:t>
      </w:r>
      <w:r w:rsidRPr="00CB2E3D">
        <w:rPr>
          <w:rFonts w:ascii="HGS明朝E" w:eastAsia="HGS明朝E" w:hAnsi="HGS明朝E" w:cs="ＭＳ Ｐゴシック" w:hint="eastAsia"/>
          <w:b/>
          <w:bCs/>
          <w:color w:val="FA0000"/>
          <w:kern w:val="0"/>
          <w:sz w:val="24"/>
          <w:szCs w:val="24"/>
          <w:highlight w:val="yellow"/>
        </w:rPr>
        <w:t>ö</w:t>
      </w:r>
      <w:r w:rsidRPr="00CB2E3D">
        <w:rPr>
          <w:rFonts w:ascii="Century" w:eastAsia="游ゴシック" w:hAnsi="Century" w:cs="ＭＳ Ｐゴシック"/>
          <w:b/>
          <w:bCs/>
          <w:color w:val="FA0000"/>
          <w:kern w:val="0"/>
          <w:sz w:val="24"/>
          <w:szCs w:val="24"/>
          <w:highlight w:val="yellow"/>
        </w:rPr>
        <w:t>nheit</w:t>
      </w:r>
      <w:proofErr w:type="spellEnd"/>
      <w:r w:rsidRPr="00CB2E3D">
        <w:rPr>
          <w:rFonts w:ascii="Century" w:eastAsia="游ゴシック" w:hAnsi="Century" w:cs="ＭＳ Ｐゴシック"/>
          <w:b/>
          <w:bCs/>
          <w:color w:val="FA0000"/>
          <w:kern w:val="0"/>
          <w:sz w:val="24"/>
          <w:szCs w:val="24"/>
          <w:highlight w:val="yellow"/>
        </w:rPr>
        <w:t xml:space="preserve"> in </w:t>
      </w:r>
      <w:proofErr w:type="spellStart"/>
      <w:r w:rsidRPr="00CB2E3D">
        <w:rPr>
          <w:rFonts w:ascii="Century" w:eastAsia="游ゴシック" w:hAnsi="Century" w:cs="ＭＳ Ｐゴシック"/>
          <w:b/>
          <w:bCs/>
          <w:color w:val="FA0000"/>
          <w:kern w:val="0"/>
          <w:sz w:val="24"/>
          <w:szCs w:val="24"/>
          <w:highlight w:val="yellow"/>
        </w:rPr>
        <w:t>sich</w:t>
      </w:r>
      <w:proofErr w:type="spellEnd"/>
      <w:r w:rsidRPr="00CB2E3D">
        <w:rPr>
          <w:rFonts w:ascii="Century" w:eastAsia="游ゴシック" w:hAnsi="Century" w:cs="ＭＳ Ｐゴシック"/>
          <w:b/>
          <w:bCs/>
          <w:color w:val="FA0000"/>
          <w:kern w:val="0"/>
          <w:sz w:val="24"/>
          <w:szCs w:val="24"/>
          <w:highlight w:val="yellow"/>
        </w:rPr>
        <w:t xml:space="preserve"> </w:t>
      </w:r>
      <w:proofErr w:type="spellStart"/>
      <w:r w:rsidRPr="00CB2E3D">
        <w:rPr>
          <w:rFonts w:ascii="Century" w:eastAsia="游ゴシック" w:hAnsi="Century" w:cs="ＭＳ Ｐゴシック"/>
          <w:b/>
          <w:bCs/>
          <w:color w:val="FA0000"/>
          <w:kern w:val="0"/>
          <w:sz w:val="24"/>
          <w:szCs w:val="24"/>
          <w:highlight w:val="yellow"/>
        </w:rPr>
        <w:t>selbst</w:t>
      </w:r>
      <w:proofErr w:type="spellEnd"/>
      <w:r w:rsidRPr="00CB2E3D">
        <w:rPr>
          <w:rFonts w:ascii="Century" w:eastAsia="游ゴシック" w:hAnsi="Century" w:cs="ＭＳ Ｐゴシック"/>
          <w:b/>
          <w:bCs/>
          <w:color w:val="FA0000"/>
          <w:kern w:val="0"/>
          <w:sz w:val="24"/>
          <w:szCs w:val="24"/>
          <w:highlight w:val="yellow"/>
        </w:rPr>
        <w:t xml:space="preserve"> haben</w:t>
      </w:r>
      <w:r w:rsidRPr="00CB2E3D">
        <w:rPr>
          <w:rFonts w:ascii="Century" w:eastAsia="游ゴシック" w:hAnsi="Century" w:cs="ＭＳ Ｐゴシック"/>
          <w:color w:val="000000"/>
          <w:kern w:val="0"/>
          <w:sz w:val="24"/>
          <w:szCs w:val="24"/>
        </w:rPr>
        <w:t xml:space="preserve">. </w:t>
      </w:r>
      <w:r w:rsidRPr="00CB2E3D">
        <w:rPr>
          <w:rFonts w:ascii="Century" w:eastAsia="游ゴシック" w:hAnsi="Century" w:cs="ＭＳ Ｐゴシック"/>
          <w:b/>
          <w:bCs/>
          <w:color w:val="FA0000"/>
          <w:kern w:val="0"/>
          <w:sz w:val="24"/>
          <w:szCs w:val="24"/>
        </w:rPr>
        <w:t xml:space="preserve">So </w:t>
      </w:r>
      <w:proofErr w:type="spellStart"/>
      <w:r w:rsidRPr="00CB2E3D">
        <w:rPr>
          <w:rFonts w:ascii="Century" w:eastAsia="游ゴシック" w:hAnsi="Century" w:cs="ＭＳ Ｐゴシック"/>
          <w:b/>
          <w:bCs/>
          <w:color w:val="FA0000"/>
          <w:kern w:val="0"/>
          <w:sz w:val="24"/>
          <w:szCs w:val="24"/>
        </w:rPr>
        <w:t>konnte</w:t>
      </w:r>
      <w:proofErr w:type="spellEnd"/>
      <w:r w:rsidRPr="00CB2E3D">
        <w:rPr>
          <w:rFonts w:ascii="Century" w:eastAsia="游ゴシック" w:hAnsi="Century" w:cs="ＭＳ Ｐゴシック"/>
          <w:b/>
          <w:bCs/>
          <w:color w:val="FA0000"/>
          <w:kern w:val="0"/>
          <w:sz w:val="24"/>
          <w:szCs w:val="24"/>
        </w:rPr>
        <w:t xml:space="preserve"> Phidias den Gott </w:t>
      </w:r>
      <w:proofErr w:type="spellStart"/>
      <w:r w:rsidRPr="00CB2E3D">
        <w:rPr>
          <w:rFonts w:ascii="Century" w:eastAsia="游ゴシック" w:hAnsi="Century" w:cs="ＭＳ Ｐゴシック"/>
          <w:b/>
          <w:bCs/>
          <w:color w:val="FA0000"/>
          <w:kern w:val="0"/>
          <w:sz w:val="24"/>
          <w:szCs w:val="24"/>
        </w:rPr>
        <w:t>bilden</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ob</w:t>
      </w:r>
      <w:proofErr w:type="spellEnd"/>
      <w:r w:rsidRPr="00CB2E3D">
        <w:rPr>
          <w:rFonts w:ascii="Century" w:eastAsia="游ゴシック" w:hAnsi="Century" w:cs="ＭＳ Ｐゴシック"/>
          <w:color w:val="000000"/>
          <w:kern w:val="0"/>
          <w:sz w:val="24"/>
          <w:szCs w:val="24"/>
        </w:rPr>
        <w:t xml:space="preserve"> er gleich </w:t>
      </w:r>
      <w:proofErr w:type="spellStart"/>
      <w:r w:rsidRPr="00CB2E3D">
        <w:rPr>
          <w:rFonts w:ascii="Century" w:eastAsia="游ゴシック" w:hAnsi="Century" w:cs="ＭＳ Ｐゴシック"/>
          <w:color w:val="000000"/>
          <w:kern w:val="0"/>
          <w:sz w:val="24"/>
          <w:szCs w:val="24"/>
        </w:rPr>
        <w:t>nichts</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sinnlich</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Erblickliches</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nachahmte</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sondern</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sich</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einen</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solchen</w:t>
      </w:r>
      <w:proofErr w:type="spellEnd"/>
      <w:r w:rsidRPr="00CB2E3D">
        <w:rPr>
          <w:rFonts w:ascii="Century" w:eastAsia="游ゴシック" w:hAnsi="Century" w:cs="ＭＳ Ｐゴシック"/>
          <w:color w:val="000000"/>
          <w:kern w:val="0"/>
          <w:sz w:val="24"/>
          <w:szCs w:val="24"/>
        </w:rPr>
        <w:t xml:space="preserve"> in den Sinn </w:t>
      </w:r>
      <w:proofErr w:type="spellStart"/>
      <w:r w:rsidRPr="00CB2E3D">
        <w:rPr>
          <w:rFonts w:ascii="Century" w:eastAsia="游ゴシック" w:hAnsi="Century" w:cs="ＭＳ Ｐゴシック"/>
          <w:color w:val="000000"/>
          <w:kern w:val="0"/>
          <w:sz w:val="24"/>
          <w:szCs w:val="24"/>
        </w:rPr>
        <w:t>fa</w:t>
      </w:r>
      <w:r w:rsidRPr="00CB2E3D">
        <w:rPr>
          <w:rFonts w:ascii="HGS明朝E" w:eastAsia="HGS明朝E" w:hAnsi="HGS明朝E" w:cs="ＭＳ Ｐゴシック" w:hint="eastAsia"/>
          <w:color w:val="000000"/>
          <w:kern w:val="0"/>
          <w:sz w:val="24"/>
          <w:szCs w:val="24"/>
        </w:rPr>
        <w:t>ß</w:t>
      </w:r>
      <w:r w:rsidRPr="00CB2E3D">
        <w:rPr>
          <w:rFonts w:ascii="Century" w:eastAsia="游ゴシック" w:hAnsi="Century" w:cs="ＭＳ Ｐゴシック"/>
          <w:color w:val="000000"/>
          <w:kern w:val="0"/>
          <w:sz w:val="24"/>
          <w:szCs w:val="24"/>
        </w:rPr>
        <w:t>te</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wie</w:t>
      </w:r>
      <w:proofErr w:type="spellEnd"/>
      <w:r w:rsidRPr="00CB2E3D">
        <w:rPr>
          <w:rFonts w:ascii="Century" w:eastAsia="游ゴシック" w:hAnsi="Century" w:cs="ＭＳ Ｐゴシック"/>
          <w:color w:val="000000"/>
          <w:kern w:val="0"/>
          <w:sz w:val="24"/>
          <w:szCs w:val="24"/>
        </w:rPr>
        <w:t xml:space="preserve"> Zeus </w:t>
      </w:r>
      <w:proofErr w:type="spellStart"/>
      <w:r w:rsidRPr="00CB2E3D">
        <w:rPr>
          <w:rFonts w:ascii="Century" w:eastAsia="游ゴシック" w:hAnsi="Century" w:cs="ＭＳ Ｐゴシック"/>
          <w:color w:val="000000"/>
          <w:kern w:val="0"/>
          <w:sz w:val="24"/>
          <w:szCs w:val="24"/>
        </w:rPr>
        <w:t>selbst</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erscheinen</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w</w:t>
      </w:r>
      <w:r w:rsidRPr="00CB2E3D">
        <w:rPr>
          <w:rFonts w:ascii="HGS明朝E" w:eastAsia="HGS明朝E" w:hAnsi="HGS明朝E" w:cs="ＭＳ Ｐゴシック" w:hint="eastAsia"/>
          <w:color w:val="000000"/>
          <w:kern w:val="0"/>
          <w:sz w:val="24"/>
          <w:szCs w:val="24"/>
        </w:rPr>
        <w:t>ü</w:t>
      </w:r>
      <w:r w:rsidRPr="00CB2E3D">
        <w:rPr>
          <w:rFonts w:ascii="Century" w:eastAsia="游ゴシック" w:hAnsi="Century" w:cs="ＭＳ Ｐゴシック"/>
          <w:color w:val="000000"/>
          <w:kern w:val="0"/>
          <w:sz w:val="24"/>
          <w:szCs w:val="24"/>
        </w:rPr>
        <w:t>rde</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wenn</w:t>
      </w:r>
      <w:proofErr w:type="spellEnd"/>
      <w:r w:rsidRPr="00CB2E3D">
        <w:rPr>
          <w:rFonts w:ascii="Century" w:eastAsia="游ゴシック" w:hAnsi="Century" w:cs="ＭＳ Ｐゴシック"/>
          <w:color w:val="000000"/>
          <w:kern w:val="0"/>
          <w:sz w:val="24"/>
          <w:szCs w:val="24"/>
        </w:rPr>
        <w:t xml:space="preserve"> er </w:t>
      </w:r>
      <w:proofErr w:type="spellStart"/>
      <w:r w:rsidRPr="00CB2E3D">
        <w:rPr>
          <w:rFonts w:ascii="Century" w:eastAsia="游ゴシック" w:hAnsi="Century" w:cs="ＭＳ Ｐゴシック"/>
          <w:color w:val="000000"/>
          <w:kern w:val="0"/>
          <w:sz w:val="24"/>
          <w:szCs w:val="24"/>
        </w:rPr>
        <w:t>unsern</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Augen</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begegnen</w:t>
      </w:r>
      <w:proofErr w:type="spellEnd"/>
      <w:r w:rsidRPr="00CB2E3D">
        <w:rPr>
          <w:rFonts w:ascii="Century" w:eastAsia="游ゴシック" w:hAnsi="Century" w:cs="ＭＳ Ｐゴシック"/>
          <w:color w:val="000000"/>
          <w:kern w:val="0"/>
          <w:sz w:val="24"/>
          <w:szCs w:val="24"/>
        </w:rPr>
        <w:t xml:space="preserve"> </w:t>
      </w:r>
      <w:proofErr w:type="spellStart"/>
      <w:r w:rsidRPr="00CB2E3D">
        <w:rPr>
          <w:rFonts w:ascii="Century" w:eastAsia="游ゴシック" w:hAnsi="Century" w:cs="ＭＳ Ｐゴシック"/>
          <w:color w:val="000000"/>
          <w:kern w:val="0"/>
          <w:sz w:val="24"/>
          <w:szCs w:val="24"/>
        </w:rPr>
        <w:t>m</w:t>
      </w:r>
      <w:r w:rsidRPr="00CB2E3D">
        <w:rPr>
          <w:rFonts w:ascii="HGS明朝E" w:eastAsia="HGS明朝E" w:hAnsi="HGS明朝E" w:cs="ＭＳ Ｐゴシック" w:hint="eastAsia"/>
          <w:color w:val="000000"/>
          <w:kern w:val="0"/>
          <w:sz w:val="24"/>
          <w:szCs w:val="24"/>
        </w:rPr>
        <w:t>ö</w:t>
      </w:r>
      <w:r w:rsidRPr="00CB2E3D">
        <w:rPr>
          <w:rFonts w:ascii="Century" w:eastAsia="游ゴシック" w:hAnsi="Century" w:cs="ＭＳ Ｐゴシック"/>
          <w:color w:val="000000"/>
          <w:kern w:val="0"/>
          <w:sz w:val="24"/>
          <w:szCs w:val="24"/>
        </w:rPr>
        <w:t>chte</w:t>
      </w:r>
      <w:proofErr w:type="spellEnd"/>
      <w:r w:rsidRPr="00CB2E3D">
        <w:rPr>
          <w:rFonts w:ascii="Century" w:eastAsia="游ゴシック" w:hAnsi="Century" w:cs="ＭＳ Ｐゴシック"/>
          <w:color w:val="000000"/>
          <w:kern w:val="0"/>
          <w:sz w:val="24"/>
          <w:szCs w:val="24"/>
        </w:rPr>
        <w:t>.</w:t>
      </w:r>
    </w:p>
    <w:p w14:paraId="4D245DFE" w14:textId="77777777" w:rsidR="00CB2E3D" w:rsidRDefault="00CB2E3D" w:rsidP="00CB2E3D">
      <w:pPr>
        <w:widowControl/>
        <w:jc w:val="left"/>
        <w:rPr>
          <w:rFonts w:ascii="Century" w:eastAsia="游ゴシック" w:hAnsi="Century" w:cs="ＭＳ Ｐゴシック"/>
          <w:color w:val="000000"/>
          <w:kern w:val="0"/>
          <w:sz w:val="24"/>
          <w:szCs w:val="24"/>
        </w:rPr>
      </w:pPr>
    </w:p>
    <w:p w14:paraId="32C98623" w14:textId="7293086E" w:rsidR="00CB2E3D" w:rsidRPr="000410ED" w:rsidRDefault="00CB2E3D" w:rsidP="00CB2E3D">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w:t>
      </w:r>
      <w:r>
        <w:rPr>
          <w:rFonts w:ascii="HGS明朝E" w:eastAsia="HGS明朝E" w:hAnsi="HGS明朝E" w:cs="ＭＳ Ｐゴシック" w:hint="eastAsia"/>
          <w:kern w:val="0"/>
          <w:sz w:val="24"/>
          <w:szCs w:val="24"/>
        </w:rPr>
        <w:t xml:space="preserve">⑭　</w:t>
      </w:r>
      <w:r w:rsidRPr="000410ED">
        <w:rPr>
          <w:rFonts w:ascii="HGS明朝E" w:eastAsia="HGS明朝E" w:hAnsi="HGS明朝E" w:cs="ＭＳ Ｐゴシック" w:hint="eastAsia"/>
          <w:kern w:val="0"/>
          <w:sz w:val="24"/>
          <w:szCs w:val="24"/>
        </w:rPr>
        <w:t>『ヴィンケルマン』（芦津訳）</w:t>
      </w:r>
    </w:p>
    <w:p w14:paraId="782BBEC2" w14:textId="77777777" w:rsidR="00CB2E3D" w:rsidRPr="000410ED" w:rsidRDefault="00CB2E3D" w:rsidP="00CB2E3D">
      <w:pPr>
        <w:widowControl/>
        <w:ind w:firstLineChars="100" w:firstLine="240"/>
        <w:jc w:val="left"/>
        <w:rPr>
          <w:rFonts w:ascii="HGS明朝E" w:eastAsia="HGS明朝E" w:hAnsi="HGS明朝E"/>
          <w:sz w:val="24"/>
          <w:szCs w:val="24"/>
        </w:rPr>
      </w:pPr>
      <w:r w:rsidRPr="000410ED">
        <w:rPr>
          <w:rFonts w:ascii="HGS明朝E" w:eastAsia="HGS明朝E" w:hAnsi="HGS明朝E" w:hint="eastAsia"/>
          <w:sz w:val="24"/>
          <w:szCs w:val="24"/>
        </w:rPr>
        <w:t>ひとたび芸術作品が産み出され、その理想的な現実とともに世に姿を見せるや、それは持続的な効果をもたらし、最高の効果を発揮する。</w:t>
      </w:r>
    </w:p>
    <w:p w14:paraId="414214B5" w14:textId="0D25DEE7" w:rsidR="00CB2E3D" w:rsidRPr="000410ED" w:rsidRDefault="00CB2E3D" w:rsidP="00CB2E3D">
      <w:pPr>
        <w:widowControl/>
        <w:jc w:val="left"/>
        <w:rPr>
          <w:rFonts w:ascii="HGS明朝E" w:eastAsia="HGS明朝E" w:hAnsi="HGS明朝E"/>
          <w:sz w:val="24"/>
          <w:szCs w:val="24"/>
        </w:rPr>
      </w:pPr>
      <w:r>
        <w:rPr>
          <w:rFonts w:ascii="HGS明朝E" w:eastAsia="HGS明朝E" w:hAnsi="HGS明朝E" w:hint="eastAsia"/>
          <w:sz w:val="24"/>
          <w:szCs w:val="24"/>
        </w:rPr>
        <w:t xml:space="preserve">⑮　</w:t>
      </w:r>
      <w:r w:rsidRPr="000410ED">
        <w:rPr>
          <w:rFonts w:ascii="HGS明朝E" w:eastAsia="HGS明朝E" w:hAnsi="HGS明朝E" w:hint="eastAsia"/>
          <w:sz w:val="24"/>
          <w:szCs w:val="24"/>
        </w:rPr>
        <w:t>なぜなら芸術作品とは全体の力から精神的に展開されるものであり、それゆえ</w:t>
      </w:r>
      <w:r w:rsidRPr="000410ED">
        <w:rPr>
          <w:rFonts w:ascii="HGS明朝E" w:eastAsia="HGS明朝E" w:hAnsi="HGS明朝E" w:hint="eastAsia"/>
          <w:b/>
          <w:bCs/>
          <w:sz w:val="24"/>
          <w:szCs w:val="24"/>
        </w:rPr>
        <w:t>すべての卓越したもの、尊敬と愛に値するものを取り入れ</w:t>
      </w:r>
      <w:r w:rsidRPr="000410ED">
        <w:rPr>
          <w:rFonts w:ascii="HGS明朝E" w:eastAsia="HGS明朝E" w:hAnsi="HGS明朝E" w:hint="eastAsia"/>
          <w:sz w:val="24"/>
          <w:szCs w:val="24"/>
        </w:rPr>
        <w:t>、</w:t>
      </w:r>
      <w:r w:rsidRPr="000410ED">
        <w:rPr>
          <w:rFonts w:ascii="HGS明朝E" w:eastAsia="HGS明朝E" w:hAnsi="HGS明朝E" w:hint="eastAsia"/>
          <w:b/>
          <w:bCs/>
          <w:sz w:val="24"/>
          <w:szCs w:val="24"/>
          <w:highlight w:val="yellow"/>
        </w:rPr>
        <w:t>人間の形姿に魂を吹きこむことによって人間を人間以上に高め</w:t>
      </w:r>
      <w:r w:rsidRPr="000410ED">
        <w:rPr>
          <w:rFonts w:ascii="HGS明朝E" w:eastAsia="HGS明朝E" w:hAnsi="HGS明朝E" w:hint="eastAsia"/>
          <w:sz w:val="24"/>
          <w:szCs w:val="24"/>
        </w:rPr>
        <w:t>、その生活および行為の円環を完結し、過去と未来とを包括する現在のために人間を神化するからである。</w:t>
      </w:r>
    </w:p>
    <w:p w14:paraId="1F2143E4" w14:textId="50E5A7CA" w:rsidR="00CB2E3D" w:rsidRPr="000410ED" w:rsidRDefault="00CB2E3D" w:rsidP="00CB2E3D">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shd w:val="clear" w:color="auto" w:fill="FFFFFF"/>
        </w:rPr>
        <w:t>⑯</w:t>
      </w:r>
      <w:r w:rsidRPr="000410ED">
        <w:rPr>
          <w:rFonts w:ascii="HGS明朝E" w:eastAsia="HGS明朝E" w:hAnsi="HGS明朝E" w:cs="ＭＳ Ｐゴシック" w:hint="eastAsia"/>
          <w:kern w:val="0"/>
          <w:sz w:val="24"/>
          <w:szCs w:val="24"/>
          <w:shd w:val="clear" w:color="auto" w:fill="FFFFFF"/>
        </w:rPr>
        <w:t xml:space="preserve">　私たちが古代人の叙述、報告、証言などから解明できるように、かつて</w:t>
      </w:r>
      <w:r w:rsidRPr="000410ED">
        <w:rPr>
          <w:rFonts w:ascii="HGS明朝E" w:eastAsia="HGS明朝E" w:hAnsi="HGS明朝E" w:cs="ＭＳ Ｐゴシック" w:hint="eastAsia"/>
          <w:b/>
          <w:bCs/>
          <w:kern w:val="0"/>
          <w:sz w:val="24"/>
          <w:szCs w:val="24"/>
          <w:highlight w:val="yellow"/>
        </w:rPr>
        <w:t>オリュンピアのユピテル</w:t>
      </w:r>
      <w:r w:rsidRPr="000410ED">
        <w:rPr>
          <w:rFonts w:ascii="HGS明朝E" w:eastAsia="HGS明朝E" w:hAnsi="HGS明朝E" w:cs="ＭＳ Ｐゴシック" w:hint="eastAsia"/>
          <w:kern w:val="0"/>
          <w:sz w:val="24"/>
          <w:szCs w:val="24"/>
          <w:shd w:val="clear" w:color="auto" w:fill="FFFFFF"/>
        </w:rPr>
        <w:t>を眺めた人々は、このような感情に捉えられた。</w:t>
      </w:r>
    </w:p>
    <w:p w14:paraId="5A363707" w14:textId="77777777" w:rsidR="00CB2E3D" w:rsidRPr="000410ED" w:rsidRDefault="00CB2E3D" w:rsidP="00CB2E3D">
      <w:pPr>
        <w:widowControl/>
        <w:jc w:val="left"/>
        <w:rPr>
          <w:rFonts w:ascii="HGS明朝E" w:eastAsia="HGS明朝E" w:hAnsi="HGS明朝E"/>
          <w:sz w:val="24"/>
          <w:szCs w:val="24"/>
        </w:rPr>
      </w:pPr>
      <w:r w:rsidRPr="000410ED">
        <w:rPr>
          <w:rFonts w:ascii="HGS明朝E" w:eastAsia="HGS明朝E" w:hAnsi="HGS明朝E" w:hint="eastAsia"/>
          <w:sz w:val="24"/>
          <w:szCs w:val="24"/>
        </w:rPr>
        <w:t>人間を神に高めるために、神が人間になったのである。彼らは至高の尊厳を目（ま）のあたりにし、最高の美に胸を打たれた。</w:t>
      </w:r>
    </w:p>
    <w:p w14:paraId="6CE9E008" w14:textId="4B558E62" w:rsidR="00CB2E3D" w:rsidRPr="000410ED" w:rsidRDefault="00CB2E3D" w:rsidP="00CB2E3D">
      <w:pPr>
        <w:widowControl/>
        <w:jc w:val="left"/>
        <w:rPr>
          <w:rFonts w:ascii="HGS明朝E" w:eastAsia="HGS明朝E" w:hAnsi="HGS明朝E" w:cs="ＭＳ Ｐゴシック"/>
          <w:kern w:val="0"/>
          <w:sz w:val="24"/>
          <w:szCs w:val="24"/>
          <w:shd w:val="clear" w:color="auto" w:fill="FFFFFF"/>
        </w:rPr>
      </w:pPr>
      <w:r>
        <w:rPr>
          <w:rFonts w:ascii="HGS明朝E" w:eastAsia="HGS明朝E" w:hAnsi="HGS明朝E" w:cs="ＭＳ Ｐゴシック" w:hint="eastAsia"/>
          <w:kern w:val="0"/>
          <w:sz w:val="24"/>
          <w:szCs w:val="24"/>
          <w:shd w:val="clear" w:color="auto" w:fill="FFFFFF"/>
        </w:rPr>
        <w:t>⑰</w:t>
      </w:r>
      <w:r w:rsidRPr="000410ED">
        <w:rPr>
          <w:rFonts w:ascii="HGS明朝E" w:eastAsia="HGS明朝E" w:hAnsi="HGS明朝E" w:cs="ＭＳ Ｐゴシック" w:hint="eastAsia"/>
          <w:kern w:val="0"/>
          <w:sz w:val="24"/>
          <w:szCs w:val="24"/>
          <w:shd w:val="clear" w:color="auto" w:fill="FFFFFF"/>
        </w:rPr>
        <w:t xml:space="preserve">　この意味において私たちは、「</w:t>
      </w:r>
      <w:r w:rsidRPr="000410ED">
        <w:rPr>
          <w:rFonts w:ascii="HGS明朝E" w:eastAsia="HGS明朝E" w:hAnsi="HGS明朝E" w:cs="ＭＳ Ｐゴシック" w:hint="eastAsia"/>
          <w:b/>
          <w:bCs/>
          <w:kern w:val="0"/>
          <w:sz w:val="24"/>
          <w:szCs w:val="24"/>
          <w:u w:val="single"/>
          <w:shd w:val="clear" w:color="auto" w:fill="FFFFFF"/>
        </w:rPr>
        <w:t>この作品を見ずに死ぬのは不幸である」と心からの確信をもって語った</w:t>
      </w:r>
      <w:r w:rsidRPr="000410ED">
        <w:rPr>
          <w:rFonts w:ascii="HGS明朝E" w:eastAsia="HGS明朝E" w:hAnsi="HGS明朝E" w:cs="ＭＳ Ｐゴシック" w:hint="eastAsia"/>
          <w:kern w:val="0"/>
          <w:sz w:val="24"/>
          <w:szCs w:val="24"/>
          <w:shd w:val="clear" w:color="auto" w:fill="FFFFFF"/>
        </w:rPr>
        <w:t>古代人たちを是認すべきであろう。…</w:t>
      </w:r>
    </w:p>
    <w:p w14:paraId="63448099" w14:textId="77777777" w:rsidR="00CB2E3D" w:rsidRPr="000410ED" w:rsidRDefault="00CB2E3D" w:rsidP="00CB2E3D">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shd w:val="clear" w:color="auto" w:fill="FFFFFF"/>
        </w:rPr>
        <w:t xml:space="preserve">　友情と美の二つの要求が同時に一つの対象において満たされるとき、人間の</w:t>
      </w:r>
      <w:r w:rsidRPr="000410ED">
        <w:rPr>
          <w:rFonts w:ascii="HGS明朝E" w:eastAsia="HGS明朝E" w:hAnsi="HGS明朝E" w:cs="ＭＳ Ｐゴシック" w:hint="eastAsia"/>
          <w:b/>
          <w:bCs/>
          <w:kern w:val="0"/>
          <w:sz w:val="24"/>
          <w:szCs w:val="24"/>
          <w:u w:val="single"/>
          <w:shd w:val="clear" w:color="auto" w:fill="FFFFFF"/>
        </w:rPr>
        <w:t>幸福と感謝の念</w:t>
      </w:r>
      <w:r w:rsidRPr="000410ED">
        <w:rPr>
          <w:rFonts w:ascii="HGS明朝E" w:eastAsia="HGS明朝E" w:hAnsi="HGS明朝E" w:cs="ＭＳ Ｐゴシック" w:hint="eastAsia"/>
          <w:kern w:val="0"/>
          <w:sz w:val="24"/>
          <w:szCs w:val="24"/>
          <w:u w:val="single"/>
          <w:shd w:val="clear" w:color="auto" w:fill="FFFFFF"/>
        </w:rPr>
        <w:t>は、きわまるところを知らない</w:t>
      </w:r>
      <w:r w:rsidRPr="000410ED">
        <w:rPr>
          <w:rFonts w:ascii="HGS明朝E" w:eastAsia="HGS明朝E" w:hAnsi="HGS明朝E" w:cs="ＭＳ Ｐゴシック" w:hint="eastAsia"/>
          <w:kern w:val="0"/>
          <w:sz w:val="24"/>
          <w:szCs w:val="24"/>
          <w:shd w:val="clear" w:color="auto" w:fill="FFFFFF"/>
        </w:rPr>
        <w:t>。そして人間は、</w:t>
      </w:r>
      <w:r w:rsidRPr="000410ED">
        <w:rPr>
          <w:rFonts w:ascii="HGS明朝E" w:eastAsia="HGS明朝E" w:hAnsi="HGS明朝E" w:cs="ＭＳ Ｐゴシック" w:hint="eastAsia"/>
          <w:kern w:val="0"/>
          <w:sz w:val="24"/>
          <w:szCs w:val="24"/>
          <w:u w:val="single"/>
          <w:shd w:val="clear" w:color="auto" w:fill="FFFFFF"/>
        </w:rPr>
        <w:t>彼の所有物のすべてを、</w:t>
      </w:r>
      <w:r w:rsidRPr="000410ED">
        <w:rPr>
          <w:rFonts w:ascii="HGS明朝E" w:eastAsia="HGS明朝E" w:hAnsi="HGS明朝E" w:cs="ＭＳ Ｐゴシック" w:hint="eastAsia"/>
          <w:b/>
          <w:bCs/>
          <w:kern w:val="0"/>
          <w:sz w:val="24"/>
          <w:szCs w:val="24"/>
          <w:u w:val="single"/>
          <w:shd w:val="clear" w:color="auto" w:fill="FFFFFF"/>
        </w:rPr>
        <w:t>帰順と崇拝のささやかな印として捧げたいという気持ちになる</w:t>
      </w:r>
      <w:r w:rsidRPr="000410ED">
        <w:rPr>
          <w:rFonts w:ascii="HGS明朝E" w:eastAsia="HGS明朝E" w:hAnsi="HGS明朝E" w:cs="ＭＳ Ｐゴシック" w:hint="eastAsia"/>
          <w:kern w:val="0"/>
          <w:sz w:val="24"/>
          <w:szCs w:val="24"/>
          <w:u w:val="single"/>
          <w:shd w:val="clear" w:color="auto" w:fill="FFFFFF"/>
        </w:rPr>
        <w:t>であろう</w:t>
      </w:r>
      <w:r w:rsidRPr="000410ED">
        <w:rPr>
          <w:rFonts w:ascii="HGS明朝E" w:eastAsia="HGS明朝E" w:hAnsi="HGS明朝E" w:cs="ＭＳ Ｐゴシック" w:hint="eastAsia"/>
          <w:kern w:val="0"/>
          <w:sz w:val="24"/>
          <w:szCs w:val="24"/>
          <w:shd w:val="clear" w:color="auto" w:fill="FFFFFF"/>
        </w:rPr>
        <w:t>。</w:t>
      </w:r>
    </w:p>
    <w:p w14:paraId="5AEC3567" w14:textId="4BF656E8" w:rsidR="00CB2E3D" w:rsidRDefault="00CB2E3D" w:rsidP="00CB2E3D">
      <w:pPr>
        <w:widowControl/>
        <w:jc w:val="left"/>
        <w:rPr>
          <w:rFonts w:ascii="Century" w:eastAsia="游ゴシック" w:hAnsi="Century" w:cs="ＭＳ Ｐゴシック"/>
          <w:color w:val="000000"/>
          <w:kern w:val="0"/>
          <w:sz w:val="24"/>
          <w:szCs w:val="24"/>
        </w:rPr>
      </w:pPr>
    </w:p>
    <w:p w14:paraId="4470E9E8" w14:textId="3ACA4B23" w:rsidR="00244A4D" w:rsidRDefault="00244A4D" w:rsidP="00CB2E3D">
      <w:pPr>
        <w:widowControl/>
        <w:jc w:val="left"/>
        <w:rPr>
          <w:rFonts w:ascii="Century" w:eastAsia="游ゴシック" w:hAnsi="Century" w:cs="ＭＳ Ｐゴシック"/>
          <w:color w:val="000000"/>
          <w:kern w:val="0"/>
          <w:sz w:val="24"/>
          <w:szCs w:val="24"/>
        </w:rPr>
      </w:pPr>
    </w:p>
    <w:p w14:paraId="7DB16018" w14:textId="77777777" w:rsidR="00244A4D" w:rsidRPr="00CB2E3D" w:rsidRDefault="00244A4D" w:rsidP="00CB2E3D">
      <w:pPr>
        <w:widowControl/>
        <w:jc w:val="left"/>
        <w:rPr>
          <w:rFonts w:ascii="Century" w:eastAsia="游ゴシック" w:hAnsi="Century" w:cs="ＭＳ Ｐゴシック"/>
          <w:color w:val="000000"/>
          <w:kern w:val="0"/>
          <w:sz w:val="24"/>
          <w:szCs w:val="24"/>
        </w:rPr>
      </w:pPr>
    </w:p>
    <w:p w14:paraId="5D40B2FD" w14:textId="12E26391" w:rsidR="00CB2E3D" w:rsidRPr="000410ED" w:rsidRDefault="00CB2E3D" w:rsidP="00CB2E3D">
      <w:pPr>
        <w:widowControl/>
        <w:jc w:val="left"/>
        <w:rPr>
          <w:rFonts w:ascii="HGS明朝E" w:eastAsia="HGS明朝E" w:hAnsi="HGS明朝E"/>
          <w:sz w:val="24"/>
          <w:szCs w:val="24"/>
        </w:rPr>
      </w:pPr>
      <w:r w:rsidRPr="000410ED">
        <w:rPr>
          <w:rFonts w:ascii="HGS明朝E" w:eastAsia="HGS明朝E" w:hAnsi="HGS明朝E" w:cs="ＭＳ Ｐゴシック" w:hint="eastAsia"/>
          <w:kern w:val="0"/>
          <w:sz w:val="24"/>
          <w:szCs w:val="24"/>
        </w:rPr>
        <w:lastRenderedPageBreak/>
        <w:t>●</w:t>
      </w:r>
      <w:r>
        <w:rPr>
          <w:rFonts w:ascii="HGS明朝E" w:eastAsia="HGS明朝E" w:hAnsi="HGS明朝E" w:cs="ＭＳ Ｐゴシック" w:hint="eastAsia"/>
          <w:kern w:val="0"/>
          <w:sz w:val="24"/>
          <w:szCs w:val="24"/>
        </w:rPr>
        <w:t>⑱</w:t>
      </w:r>
      <w:bookmarkStart w:id="0" w:name="_Hlk63511020"/>
      <w:r w:rsidRPr="000410ED">
        <w:rPr>
          <w:rFonts w:ascii="HGS明朝E" w:eastAsia="HGS明朝E" w:hAnsi="HGS明朝E" w:hint="eastAsia"/>
          <w:sz w:val="24"/>
          <w:szCs w:val="24"/>
          <w:shd w:val="clear" w:color="auto" w:fill="F8F9FA"/>
        </w:rPr>
        <w:t>『ドイツ彫刻家協会』1817年</w:t>
      </w:r>
      <w:r w:rsidRPr="000410ED">
        <w:rPr>
          <w:rFonts w:ascii="HGS明朝E" w:eastAsia="HGS明朝E" w:hAnsi="HGS明朝E" w:cs="ＭＳ Ｐゴシック" w:hint="eastAsia"/>
          <w:kern w:val="0"/>
          <w:sz w:val="24"/>
          <w:szCs w:val="24"/>
          <w:shd w:val="clear" w:color="auto" w:fill="F8F9FA"/>
        </w:rPr>
        <w:t>７月２７日</w:t>
      </w:r>
      <w:r w:rsidRPr="000410ED">
        <w:rPr>
          <w:rFonts w:ascii="HGS明朝E" w:eastAsia="HGS明朝E" w:hAnsi="HGS明朝E" w:hint="eastAsia"/>
          <w:sz w:val="24"/>
          <w:szCs w:val="24"/>
          <w:shd w:val="clear" w:color="auto" w:fill="F8F9FA"/>
        </w:rPr>
        <w:t>（新井靖一訳）</w:t>
      </w:r>
    </w:p>
    <w:p w14:paraId="161F72D9" w14:textId="77777777" w:rsidR="00CB2E3D" w:rsidRPr="000410ED" w:rsidRDefault="00CB2E3D" w:rsidP="00CB2E3D">
      <w:pPr>
        <w:widowControl/>
        <w:jc w:val="left"/>
        <w:rPr>
          <w:rFonts w:ascii="HGS明朝E" w:eastAsia="HGS明朝E" w:hAnsi="HGS明朝E" w:cs="ＭＳ Ｐゴシック"/>
          <w:kern w:val="0"/>
          <w:sz w:val="24"/>
          <w:szCs w:val="24"/>
          <w:shd w:val="clear" w:color="auto" w:fill="F8F9FA"/>
        </w:rPr>
      </w:pPr>
      <w:r w:rsidRPr="000410ED">
        <w:rPr>
          <w:rFonts w:ascii="HGS明朝E" w:eastAsia="HGS明朝E" w:hAnsi="HGS明朝E" w:cs="ＭＳ Ｐゴシック" w:hint="eastAsia"/>
          <w:kern w:val="0"/>
          <w:sz w:val="24"/>
          <w:szCs w:val="24"/>
          <w:shd w:val="clear" w:color="auto" w:fill="F8F9FA"/>
        </w:rPr>
        <w:t xml:space="preserve">　しかしながら、造形芸術においては</w:t>
      </w:r>
      <w:r w:rsidRPr="000410ED">
        <w:rPr>
          <w:rFonts w:ascii="HGS明朝E" w:eastAsia="HGS明朝E" w:hAnsi="HGS明朝E" w:cs="ＭＳ Ｐゴシック" w:hint="eastAsia"/>
          <w:b/>
          <w:bCs/>
          <w:kern w:val="0"/>
          <w:sz w:val="24"/>
          <w:szCs w:val="24"/>
          <w:highlight w:val="yellow"/>
        </w:rPr>
        <w:t>考えたりしゃべったりすることはまったく容認しがたく、また無益</w:t>
      </w:r>
      <w:r w:rsidRPr="000410ED">
        <w:rPr>
          <w:rFonts w:ascii="HGS明朝E" w:eastAsia="HGS明朝E" w:hAnsi="HGS明朝E" w:cs="ＭＳ Ｐゴシック" w:hint="eastAsia"/>
          <w:b/>
          <w:bCs/>
          <w:kern w:val="0"/>
          <w:sz w:val="24"/>
          <w:szCs w:val="24"/>
          <w:shd w:val="clear" w:color="auto" w:fill="F8F9FA"/>
        </w:rPr>
        <w:t>であり、芸術家はむしろ価値ある対象を</w:t>
      </w:r>
      <w:r w:rsidRPr="000410ED">
        <w:rPr>
          <w:rFonts w:ascii="HGS明朝E" w:eastAsia="HGS明朝E" w:hAnsi="HGS明朝E" w:cs="ＭＳ Ｐゴシック" w:hint="eastAsia"/>
          <w:b/>
          <w:bCs/>
          <w:kern w:val="0"/>
          <w:sz w:val="24"/>
          <w:szCs w:val="24"/>
          <w:highlight w:val="yellow"/>
        </w:rPr>
        <w:t>自分の目で見ることが必要</w:t>
      </w:r>
      <w:r w:rsidRPr="000410ED">
        <w:rPr>
          <w:rFonts w:ascii="HGS明朝E" w:eastAsia="HGS明朝E" w:hAnsi="HGS明朝E" w:cs="ＭＳ Ｐゴシック" w:hint="eastAsia"/>
          <w:b/>
          <w:bCs/>
          <w:kern w:val="0"/>
          <w:sz w:val="24"/>
          <w:szCs w:val="24"/>
          <w:shd w:val="clear" w:color="auto" w:fill="F8F9FA"/>
        </w:rPr>
        <w:t>である</w:t>
      </w:r>
      <w:r w:rsidRPr="000410ED">
        <w:rPr>
          <w:rFonts w:ascii="HGS明朝E" w:eastAsia="HGS明朝E" w:hAnsi="HGS明朝E" w:cs="ＭＳ Ｐゴシック" w:hint="eastAsia"/>
          <w:kern w:val="0"/>
          <w:sz w:val="24"/>
          <w:szCs w:val="24"/>
          <w:shd w:val="clear" w:color="auto" w:fill="F8F9FA"/>
        </w:rPr>
        <w:t>、この理由から彼は非常に古い時代の遺物に心を向けなければならない。</w:t>
      </w:r>
    </w:p>
    <w:p w14:paraId="4F85A7A1" w14:textId="77777777" w:rsidR="00CB2E3D" w:rsidRPr="000410ED" w:rsidRDefault="00CB2E3D" w:rsidP="00CB2E3D">
      <w:pPr>
        <w:widowControl/>
        <w:jc w:val="left"/>
        <w:rPr>
          <w:rFonts w:ascii="HGS明朝E" w:eastAsia="HGS明朝E" w:hAnsi="HGS明朝E" w:cs="ＭＳ Ｐゴシック"/>
          <w:kern w:val="0"/>
          <w:sz w:val="24"/>
          <w:szCs w:val="24"/>
          <w:shd w:val="clear" w:color="auto" w:fill="F8F9FA"/>
        </w:rPr>
      </w:pPr>
      <w:r w:rsidRPr="000410ED">
        <w:rPr>
          <w:rFonts w:ascii="HGS明朝E" w:eastAsia="HGS明朝E" w:hAnsi="HGS明朝E" w:hint="eastAsia"/>
          <w:b/>
          <w:bCs/>
          <w:sz w:val="24"/>
          <w:szCs w:val="24"/>
          <w:highlight w:val="yellow"/>
        </w:rPr>
        <w:t xml:space="preserve">（zu </w:t>
      </w:r>
      <w:proofErr w:type="spellStart"/>
      <w:r w:rsidRPr="000410ED">
        <w:rPr>
          <w:rFonts w:ascii="HGS明朝E" w:eastAsia="HGS明朝E" w:hAnsi="HGS明朝E" w:hint="eastAsia"/>
          <w:b/>
          <w:bCs/>
          <w:sz w:val="24"/>
          <w:szCs w:val="24"/>
          <w:highlight w:val="yellow"/>
        </w:rPr>
        <w:t>denken</w:t>
      </w:r>
      <w:proofErr w:type="spellEnd"/>
      <w:r w:rsidRPr="000410ED">
        <w:rPr>
          <w:rFonts w:ascii="HGS明朝E" w:eastAsia="HGS明朝E" w:hAnsi="HGS明朝E" w:hint="eastAsia"/>
          <w:b/>
          <w:bCs/>
          <w:sz w:val="24"/>
          <w:szCs w:val="24"/>
          <w:highlight w:val="yellow"/>
        </w:rPr>
        <w:t xml:space="preserve"> und zu </w:t>
      </w:r>
      <w:proofErr w:type="spellStart"/>
      <w:r w:rsidRPr="000410ED">
        <w:rPr>
          <w:rFonts w:ascii="HGS明朝E" w:eastAsia="HGS明朝E" w:hAnsi="HGS明朝E" w:hint="eastAsia"/>
          <w:b/>
          <w:bCs/>
          <w:sz w:val="24"/>
          <w:szCs w:val="24"/>
          <w:highlight w:val="yellow"/>
        </w:rPr>
        <w:t>reden</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ganz</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unzulässig</w:t>
      </w:r>
      <w:proofErr w:type="spellEnd"/>
      <w:r w:rsidRPr="000410ED">
        <w:rPr>
          <w:rFonts w:ascii="HGS明朝E" w:eastAsia="HGS明朝E" w:hAnsi="HGS明朝E" w:hint="eastAsia"/>
          <w:b/>
          <w:bCs/>
          <w:sz w:val="24"/>
          <w:szCs w:val="24"/>
          <w:highlight w:val="yellow"/>
        </w:rPr>
        <w:t xml:space="preserve"> und </w:t>
      </w:r>
      <w:proofErr w:type="spellStart"/>
      <w:r w:rsidRPr="000410ED">
        <w:rPr>
          <w:rFonts w:ascii="HGS明朝E" w:eastAsia="HGS明朝E" w:hAnsi="HGS明朝E" w:hint="eastAsia"/>
          <w:b/>
          <w:bCs/>
          <w:sz w:val="24"/>
          <w:szCs w:val="24"/>
          <w:highlight w:val="yellow"/>
        </w:rPr>
        <w:t>unnütz</w:t>
      </w:r>
      <w:proofErr w:type="spellEnd"/>
      <w:r w:rsidRPr="000410ED">
        <w:rPr>
          <w:rFonts w:ascii="HGS明朝E" w:eastAsia="HGS明朝E" w:hAnsi="HGS明朝E" w:hint="eastAsia"/>
          <w:b/>
          <w:bCs/>
          <w:sz w:val="24"/>
          <w:szCs w:val="24"/>
          <w:highlight w:val="yellow"/>
        </w:rPr>
        <w:t xml:space="preserve"> ist）</w:t>
      </w:r>
    </w:p>
    <w:p w14:paraId="557C9930" w14:textId="151F3961" w:rsidR="00CB2E3D" w:rsidRPr="000410ED" w:rsidRDefault="00CB2E3D" w:rsidP="00CB2E3D">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shd w:val="clear" w:color="auto" w:fill="F8F9FA"/>
        </w:rPr>
        <w:t xml:space="preserve">⑲　</w:t>
      </w:r>
      <w:r w:rsidRPr="000410ED">
        <w:rPr>
          <w:rFonts w:ascii="HGS明朝E" w:eastAsia="HGS明朝E" w:hAnsi="HGS明朝E" w:cs="ＭＳ Ｐゴシック" w:hint="eastAsia"/>
          <w:kern w:val="0"/>
          <w:sz w:val="24"/>
          <w:szCs w:val="24"/>
          <w:shd w:val="clear" w:color="auto" w:fill="F8F9FA"/>
        </w:rPr>
        <w:t>そしてそういうものは何といっても</w:t>
      </w:r>
      <w:r w:rsidRPr="002F5243">
        <w:rPr>
          <w:rFonts w:ascii="HGS明朝E" w:eastAsia="HGS明朝E" w:hAnsi="HGS明朝E" w:cs="ＭＳ Ｐゴシック" w:hint="eastAsia"/>
          <w:b/>
          <w:bCs/>
          <w:color w:val="FF0000"/>
          <w:kern w:val="0"/>
          <w:sz w:val="24"/>
          <w:szCs w:val="24"/>
          <w:shd w:val="clear" w:color="auto" w:fill="F8F9FA"/>
        </w:rPr>
        <w:t>ペイディアス</w:t>
      </w:r>
      <w:r w:rsidRPr="000410ED">
        <w:rPr>
          <w:rFonts w:ascii="HGS明朝E" w:eastAsia="HGS明朝E" w:hAnsi="HGS明朝E" w:cs="ＭＳ Ｐゴシック" w:hint="eastAsia"/>
          <w:kern w:val="0"/>
          <w:sz w:val="24"/>
          <w:szCs w:val="24"/>
          <w:shd w:val="clear" w:color="auto" w:fill="F8F9FA"/>
        </w:rPr>
        <w:t>とその同時代人の作品のうちにしか見出すことができないのである。現在われわれはきっぱりとこのように言うことができる。というのも、この種の申し分ない遺物がすでにロンドンにあるからであり、したがってわれわれはどの造形芸術家にもただちに</w:t>
      </w:r>
      <w:r w:rsidRPr="000410ED">
        <w:rPr>
          <w:rFonts w:ascii="HGS明朝E" w:eastAsia="HGS明朝E" w:hAnsi="HGS明朝E" w:cs="ＭＳ Ｐゴシック" w:hint="eastAsia"/>
          <w:b/>
          <w:bCs/>
          <w:kern w:val="0"/>
          <w:sz w:val="24"/>
          <w:szCs w:val="24"/>
          <w:shd w:val="clear" w:color="auto" w:fill="F8F9FA"/>
        </w:rPr>
        <w:t>適切な典例</w:t>
      </w:r>
      <w:r>
        <w:rPr>
          <w:rFonts w:ascii="HGS明朝E" w:eastAsia="HGS明朝E" w:hAnsi="HGS明朝E" w:cs="ＭＳ Ｐゴシック" w:hint="eastAsia"/>
          <w:b/>
          <w:bCs/>
          <w:kern w:val="0"/>
          <w:sz w:val="24"/>
          <w:szCs w:val="24"/>
          <w:shd w:val="clear" w:color="auto" w:fill="F8F9FA"/>
        </w:rPr>
        <w:t>【</w:t>
      </w:r>
      <w:r>
        <w:rPr>
          <w:rFonts w:ascii="HGS明朝E" w:eastAsia="HGS明朝E" w:hAnsi="HGS明朝E" w:cs="ＭＳ Ｐゴシック" w:hint="eastAsia"/>
          <w:b/>
          <w:bCs/>
          <w:color w:val="FF0000"/>
          <w:kern w:val="0"/>
          <w:sz w:val="24"/>
          <w:szCs w:val="24"/>
          <w:shd w:val="clear" w:color="auto" w:fill="F8F9FA"/>
        </w:rPr>
        <w:t>真の</w:t>
      </w:r>
      <w:r w:rsidRPr="00E44085">
        <w:rPr>
          <w:rFonts w:ascii="HGS明朝E" w:eastAsia="HGS明朝E" w:hAnsi="HGS明朝E" w:cs="ＭＳ Ｐゴシック" w:hint="eastAsia"/>
          <w:b/>
          <w:bCs/>
          <w:color w:val="FF0000"/>
          <w:kern w:val="0"/>
          <w:sz w:val="24"/>
          <w:szCs w:val="24"/>
          <w:shd w:val="clear" w:color="auto" w:fill="F8F9FA"/>
        </w:rPr>
        <w:t>泉</w:t>
      </w:r>
      <w:r w:rsidRPr="000410ED">
        <w:rPr>
          <w:rFonts w:ascii="HGS明朝E" w:eastAsia="HGS明朝E" w:hAnsi="HGS明朝E" w:cs="ＭＳ Ｐゴシック" w:hint="eastAsia"/>
          <w:kern w:val="0"/>
          <w:sz w:val="24"/>
          <w:szCs w:val="24"/>
          <w:shd w:val="clear" w:color="auto" w:fill="F8F9FA"/>
        </w:rPr>
        <w:t>（</w:t>
      </w:r>
      <w:r w:rsidRPr="000410ED">
        <w:rPr>
          <w:rFonts w:ascii="HGS明朝E" w:eastAsia="HGS明朝E" w:hAnsi="HGS明朝E" w:hint="eastAsia"/>
          <w:b/>
          <w:bCs/>
          <w:sz w:val="24"/>
          <w:szCs w:val="24"/>
          <w:highlight w:val="yellow"/>
        </w:rPr>
        <w:t xml:space="preserve">die </w:t>
      </w:r>
      <w:proofErr w:type="spellStart"/>
      <w:r w:rsidRPr="000410ED">
        <w:rPr>
          <w:rFonts w:ascii="HGS明朝E" w:eastAsia="HGS明朝E" w:hAnsi="HGS明朝E" w:hint="eastAsia"/>
          <w:b/>
          <w:bCs/>
          <w:sz w:val="24"/>
          <w:szCs w:val="24"/>
          <w:highlight w:val="yellow"/>
        </w:rPr>
        <w:t>rechte</w:t>
      </w:r>
      <w:proofErr w:type="spellEnd"/>
      <w:r w:rsidRPr="000410ED">
        <w:rPr>
          <w:rFonts w:ascii="HGS明朝E" w:eastAsia="HGS明朝E" w:hAnsi="HGS明朝E" w:hint="eastAsia"/>
          <w:b/>
          <w:bCs/>
          <w:sz w:val="24"/>
          <w:szCs w:val="24"/>
          <w:highlight w:val="yellow"/>
        </w:rPr>
        <w:t xml:space="preserve"> Quelle［泉、根源］</w:t>
      </w:r>
      <w:r w:rsidRPr="000410ED">
        <w:rPr>
          <w:rFonts w:ascii="HGS明朝E" w:eastAsia="HGS明朝E" w:hAnsi="HGS明朝E" w:cs="ＭＳ Ｐゴシック" w:hint="eastAsia"/>
          <w:kern w:val="0"/>
          <w:sz w:val="24"/>
          <w:szCs w:val="24"/>
          <w:shd w:val="clear" w:color="auto" w:fill="F8F9FA"/>
        </w:rPr>
        <w:t>）</w:t>
      </w:r>
      <w:r>
        <w:rPr>
          <w:rFonts w:ascii="HGS明朝E" w:eastAsia="HGS明朝E" w:hAnsi="HGS明朝E" w:cs="ＭＳ Ｐゴシック" w:hint="eastAsia"/>
          <w:b/>
          <w:bCs/>
          <w:kern w:val="0"/>
          <w:sz w:val="24"/>
          <w:szCs w:val="24"/>
          <w:shd w:val="clear" w:color="auto" w:fill="F8F9FA"/>
        </w:rPr>
        <w:t>】</w:t>
      </w:r>
      <w:r w:rsidRPr="000410ED">
        <w:rPr>
          <w:rFonts w:ascii="HGS明朝E" w:eastAsia="HGS明朝E" w:hAnsi="HGS明朝E" w:cs="ＭＳ Ｐゴシック" w:hint="eastAsia"/>
          <w:kern w:val="0"/>
          <w:sz w:val="24"/>
          <w:szCs w:val="24"/>
          <w:shd w:val="clear" w:color="auto" w:fill="F8F9FA"/>
        </w:rPr>
        <w:t>を指示することができるのである。</w:t>
      </w:r>
    </w:p>
    <w:p w14:paraId="280DAE24" w14:textId="0BC4BA76" w:rsidR="00CB2E3D" w:rsidRPr="000410ED" w:rsidRDefault="00CB2E3D" w:rsidP="00CB2E3D">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shd w:val="clear" w:color="auto" w:fill="F8F9FA"/>
        </w:rPr>
        <w:t xml:space="preserve">⑳　</w:t>
      </w:r>
      <w:r w:rsidRPr="000410ED">
        <w:rPr>
          <w:rFonts w:ascii="HGS明朝E" w:eastAsia="HGS明朝E" w:hAnsi="HGS明朝E" w:cs="ＭＳ Ｐゴシック" w:hint="eastAsia"/>
          <w:b/>
          <w:bCs/>
          <w:kern w:val="0"/>
          <w:sz w:val="24"/>
          <w:szCs w:val="24"/>
          <w:shd w:val="clear" w:color="auto" w:fill="F8F9FA"/>
        </w:rPr>
        <w:t>それゆえドイツのいかなる彫刻家も、己れの自由にしうる資産のすべてを使って、あるいは友人、後援者、その他の偶然によって彼に与えられるすべてを利用して、英国に旅し、そこにできるだけ長く滞在するようにせねばならない</w:t>
      </w:r>
      <w:r w:rsidRPr="000410ED">
        <w:rPr>
          <w:rFonts w:ascii="HGS明朝E" w:eastAsia="HGS明朝E" w:hAnsi="HGS明朝E" w:cs="ＭＳ Ｐゴシック" w:hint="eastAsia"/>
          <w:kern w:val="0"/>
          <w:sz w:val="24"/>
          <w:szCs w:val="24"/>
          <w:shd w:val="clear" w:color="auto" w:fill="F8F9FA"/>
        </w:rPr>
        <w:t>。というのも、彼の地ではまず第一にエルギンの大理石像が、次いでかの地にあるその他の、博物館に併合されているコレクションが、</w:t>
      </w:r>
      <w:r w:rsidRPr="000410ED">
        <w:rPr>
          <w:rFonts w:ascii="HGS明朝E" w:eastAsia="HGS明朝E" w:hAnsi="HGS明朝E" w:cs="ＭＳ Ｐゴシック" w:hint="eastAsia"/>
          <w:b/>
          <w:bCs/>
          <w:kern w:val="0"/>
          <w:sz w:val="24"/>
          <w:szCs w:val="24"/>
          <w:shd w:val="clear" w:color="auto" w:fill="F8F9FA"/>
        </w:rPr>
        <w:t>およそ人類の住む世界においてこれ以上のものは見出されないような機会を与えてくれるからである</w:t>
      </w:r>
      <w:r w:rsidRPr="000410ED">
        <w:rPr>
          <w:rFonts w:ascii="HGS明朝E" w:eastAsia="HGS明朝E" w:hAnsi="HGS明朝E" w:cs="ＭＳ Ｐゴシック" w:hint="eastAsia"/>
          <w:kern w:val="0"/>
          <w:sz w:val="24"/>
          <w:szCs w:val="24"/>
          <w:shd w:val="clear" w:color="auto" w:fill="F8F9FA"/>
        </w:rPr>
        <w:t>。</w:t>
      </w:r>
    </w:p>
    <w:p w14:paraId="2FDE5D8A" w14:textId="172CC9C7" w:rsidR="00CB2E3D" w:rsidRPr="000410ED" w:rsidRDefault="00CB2E3D" w:rsidP="00CB2E3D">
      <w:pPr>
        <w:widowControl/>
        <w:jc w:val="left"/>
        <w:rPr>
          <w:rFonts w:ascii="HGS明朝E" w:eastAsia="HGS明朝E" w:hAnsi="HGS明朝E" w:cs="ＭＳ Ｐゴシック"/>
          <w:kern w:val="0"/>
          <w:sz w:val="24"/>
          <w:szCs w:val="24"/>
          <w:shd w:val="clear" w:color="auto" w:fill="F8F9FA"/>
        </w:rPr>
      </w:pPr>
      <w:r>
        <w:rPr>
          <w:rFonts w:ascii="HGS明朝E" w:eastAsia="HGS明朝E" w:hAnsi="HGS明朝E" w:cs="ＭＳ Ｐゴシック" w:hint="eastAsia"/>
          <w:kern w:val="0"/>
          <w:sz w:val="24"/>
          <w:szCs w:val="24"/>
          <w:shd w:val="clear" w:color="auto" w:fill="F8F9FA"/>
        </w:rPr>
        <w:t xml:space="preserve">㉑　</w:t>
      </w:r>
      <w:r w:rsidRPr="000410ED">
        <w:rPr>
          <w:rFonts w:ascii="HGS明朝E" w:eastAsia="HGS明朝E" w:hAnsi="HGS明朝E" w:cs="ＭＳ Ｐゴシック" w:hint="eastAsia"/>
          <w:kern w:val="0"/>
          <w:sz w:val="24"/>
          <w:szCs w:val="24"/>
          <w:shd w:val="clear" w:color="auto" w:fill="F8F9FA"/>
        </w:rPr>
        <w:t>彼の地についたなら彫刻家はなにをおいてもまず</w:t>
      </w:r>
      <w:r w:rsidRPr="000410ED">
        <w:rPr>
          <w:rFonts w:ascii="HGS明朝E" w:eastAsia="HGS明朝E" w:hAnsi="HGS明朝E" w:cs="ＭＳ Ｐゴシック" w:hint="eastAsia"/>
          <w:b/>
          <w:bCs/>
          <w:kern w:val="0"/>
          <w:sz w:val="24"/>
          <w:szCs w:val="24"/>
          <w:shd w:val="clear" w:color="auto" w:fill="F8F9FA"/>
        </w:rPr>
        <w:t>パルテノン</w:t>
      </w:r>
      <w:r w:rsidRPr="000410ED">
        <w:rPr>
          <w:rFonts w:ascii="HGS明朝E" w:eastAsia="HGS明朝E" w:hAnsi="HGS明朝E" w:cs="ＭＳ Ｐゴシック" w:hint="eastAsia"/>
          <w:kern w:val="0"/>
          <w:sz w:val="24"/>
          <w:szCs w:val="24"/>
          <w:shd w:val="clear" w:color="auto" w:fill="F8F9FA"/>
        </w:rPr>
        <w:t>とフィガリア</w:t>
      </w:r>
      <w:r w:rsidRPr="000410ED">
        <w:rPr>
          <w:rFonts w:ascii="HGS明朝E" w:eastAsia="HGS明朝E" w:hAnsi="HGS明朝E" w:cs="ＭＳ Ｐゴシック" w:hint="eastAsia"/>
          <w:b/>
          <w:bCs/>
          <w:kern w:val="0"/>
          <w:sz w:val="24"/>
          <w:szCs w:val="24"/>
          <w:shd w:val="clear" w:color="auto" w:fill="F8F9FA"/>
        </w:rPr>
        <w:t>神殿のほんのわずかな遺物をも</w:t>
      </w:r>
      <w:r w:rsidRPr="00393225">
        <w:rPr>
          <w:rFonts w:ascii="HGS明朝E" w:eastAsia="HGS明朝E" w:hAnsi="HGS明朝E" w:cs="ＭＳ Ｐゴシック" w:hint="eastAsia"/>
          <w:b/>
          <w:bCs/>
          <w:color w:val="FF0000"/>
          <w:kern w:val="0"/>
          <w:sz w:val="24"/>
          <w:szCs w:val="24"/>
          <w:shd w:val="clear" w:color="auto" w:fill="F8F9FA"/>
        </w:rPr>
        <w:t>大いに気を入れて研究してもらいたい</w:t>
      </w:r>
      <w:r w:rsidRPr="000410ED">
        <w:rPr>
          <w:rFonts w:ascii="HGS明朝E" w:eastAsia="HGS明朝E" w:hAnsi="HGS明朝E" w:cs="ＭＳ Ｐゴシック" w:hint="eastAsia"/>
          <w:kern w:val="0"/>
          <w:sz w:val="24"/>
          <w:szCs w:val="24"/>
          <w:shd w:val="clear" w:color="auto" w:fill="F8F9FA"/>
        </w:rPr>
        <w:t>。（</w:t>
      </w:r>
      <w:proofErr w:type="spellStart"/>
      <w:r w:rsidRPr="000410ED">
        <w:rPr>
          <w:rFonts w:ascii="HGS明朝E" w:eastAsia="HGS明朝E" w:hAnsi="HGS明朝E" w:hint="eastAsia"/>
          <w:b/>
          <w:bCs/>
          <w:sz w:val="24"/>
          <w:szCs w:val="24"/>
          <w:highlight w:val="yellow"/>
        </w:rPr>
        <w:t>studiere</w:t>
      </w:r>
      <w:proofErr w:type="spellEnd"/>
      <w:r w:rsidRPr="000410ED">
        <w:rPr>
          <w:rFonts w:ascii="HGS明朝E" w:eastAsia="HGS明朝E" w:hAnsi="HGS明朝E" w:hint="eastAsia"/>
          <w:b/>
          <w:bCs/>
          <w:sz w:val="24"/>
          <w:szCs w:val="24"/>
          <w:highlight w:val="yellow"/>
        </w:rPr>
        <w:t xml:space="preserve"> er </w:t>
      </w:r>
      <w:proofErr w:type="spellStart"/>
      <w:r w:rsidRPr="000410ED">
        <w:rPr>
          <w:rFonts w:ascii="HGS明朝E" w:eastAsia="HGS明朝E" w:hAnsi="HGS明朝E" w:hint="eastAsia"/>
          <w:b/>
          <w:bCs/>
          <w:sz w:val="24"/>
          <w:szCs w:val="24"/>
          <w:highlight w:val="yellow"/>
        </w:rPr>
        <w:t>vor</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allen</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Dingen</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aufs</w:t>
      </w:r>
      <w:proofErr w:type="spellEnd"/>
      <w:r w:rsidRPr="000410ED">
        <w:rPr>
          <w:rFonts w:ascii="HGS明朝E" w:eastAsia="HGS明朝E" w:hAnsi="HGS明朝E" w:hint="eastAsia"/>
          <w:b/>
          <w:bCs/>
          <w:sz w:val="24"/>
          <w:szCs w:val="24"/>
          <w:highlight w:val="yellow"/>
        </w:rPr>
        <w:t xml:space="preserve"> </w:t>
      </w:r>
      <w:proofErr w:type="spellStart"/>
      <w:r w:rsidRPr="000410ED">
        <w:rPr>
          <w:rFonts w:ascii="HGS明朝E" w:eastAsia="HGS明朝E" w:hAnsi="HGS明朝E" w:hint="eastAsia"/>
          <w:b/>
          <w:bCs/>
          <w:sz w:val="24"/>
          <w:szCs w:val="24"/>
          <w:highlight w:val="yellow"/>
        </w:rPr>
        <w:t>fleißigste</w:t>
      </w:r>
      <w:proofErr w:type="spellEnd"/>
      <w:r w:rsidRPr="000410ED">
        <w:rPr>
          <w:rFonts w:ascii="HGS明朝E" w:eastAsia="HGS明朝E" w:hAnsi="HGS明朝E" w:cs="ＭＳ Ｐゴシック" w:hint="eastAsia"/>
          <w:kern w:val="0"/>
          <w:sz w:val="24"/>
          <w:szCs w:val="24"/>
          <w:shd w:val="clear" w:color="auto" w:fill="F8F9FA"/>
        </w:rPr>
        <w:t>）</w:t>
      </w:r>
    </w:p>
    <w:bookmarkEnd w:id="0"/>
    <w:p w14:paraId="20926A08" w14:textId="0493A102" w:rsidR="00CB2E3D" w:rsidRDefault="00CB2E3D" w:rsidP="00CB2E3D">
      <w:pPr>
        <w:pStyle w:val="Web"/>
        <w:spacing w:before="0" w:beforeAutospacing="0" w:after="0" w:afterAutospacing="0"/>
        <w:rPr>
          <w:rFonts w:ascii="HGS明朝E" w:eastAsia="HGS明朝E" w:hAnsi="HGS明朝E"/>
        </w:rPr>
      </w:pPr>
    </w:p>
    <w:p w14:paraId="5C823CA6" w14:textId="17DF414C" w:rsidR="00663D24" w:rsidRPr="000410ED" w:rsidRDefault="00663D24" w:rsidP="00663D24">
      <w:pPr>
        <w:pStyle w:val="Web"/>
        <w:spacing w:before="0" w:beforeAutospacing="0" w:after="0" w:afterAutospacing="0"/>
        <w:rPr>
          <w:rFonts w:ascii="HGS明朝E" w:eastAsia="HGS明朝E" w:hAnsi="HGS明朝E"/>
          <w:shd w:val="clear" w:color="auto" w:fill="FFFFFF"/>
        </w:rPr>
      </w:pPr>
      <w:r w:rsidRPr="000410ED">
        <w:rPr>
          <w:rFonts w:ascii="HGS明朝E" w:eastAsia="HGS明朝E" w:hAnsi="HGS明朝E" w:hint="eastAsia"/>
          <w:shd w:val="clear" w:color="auto" w:fill="FFFFFF"/>
        </w:rPr>
        <w:t>●</w:t>
      </w:r>
      <w:r>
        <w:rPr>
          <w:rFonts w:ascii="HGS明朝E" w:eastAsia="HGS明朝E" w:hAnsi="HGS明朝E" w:hint="eastAsia"/>
          <w:shd w:val="clear" w:color="auto" w:fill="FFFFFF"/>
        </w:rPr>
        <w:t>㉒</w:t>
      </w:r>
      <w:bookmarkStart w:id="1" w:name="_Hlk63510806"/>
      <w:r w:rsidRPr="000410ED">
        <w:rPr>
          <w:rFonts w:ascii="HGS明朝E" w:eastAsia="HGS明朝E" w:hAnsi="HGS明朝E" w:hint="eastAsia"/>
          <w:shd w:val="clear" w:color="auto" w:fill="FFFFFF"/>
        </w:rPr>
        <w:t>「</w:t>
      </w:r>
      <w:r w:rsidRPr="000410ED">
        <w:rPr>
          <w:rFonts w:ascii="HGS明朝E" w:eastAsia="HGS明朝E" w:hAnsi="HGS明朝E" w:hint="eastAsia"/>
          <w:b/>
          <w:bCs/>
        </w:rPr>
        <w:t>芸術作品の真実と真実らしさについて」</w:t>
      </w:r>
      <w:r w:rsidRPr="000410ED">
        <w:rPr>
          <w:rFonts w:ascii="HGS明朝E" w:eastAsia="HGS明朝E" w:hAnsi="HGS明朝E" w:hint="eastAsia"/>
          <w:shd w:val="clear" w:color="auto" w:fill="F8F9FA"/>
        </w:rPr>
        <w:t>（新井靖一訳）</w:t>
      </w:r>
    </w:p>
    <w:p w14:paraId="0B5D84F3" w14:textId="77777777" w:rsidR="00663D24" w:rsidRPr="000410ED" w:rsidRDefault="00663D24" w:rsidP="00663D24">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（では言って下さい。なぜそういう私にも完全な芸術作品が自然の作品に見えるのでしょうか。）</w:t>
      </w:r>
    </w:p>
    <w:p w14:paraId="1DC20D2F" w14:textId="77777777" w:rsidR="00663D24" w:rsidRPr="000410ED" w:rsidRDefault="00663D24" w:rsidP="00663D24">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 xml:space="preserve">　それは、</w:t>
      </w:r>
      <w:r w:rsidRPr="000410ED">
        <w:rPr>
          <w:rFonts w:ascii="HGS明朝E" w:eastAsia="HGS明朝E" w:hAnsi="HGS明朝E" w:cs="ＭＳ Ｐゴシック" w:hint="eastAsia"/>
          <w:b/>
          <w:bCs/>
          <w:kern w:val="0"/>
          <w:sz w:val="24"/>
          <w:szCs w:val="24"/>
          <w:u w:val="single"/>
        </w:rPr>
        <w:t>その芸術作品があなたの</w:t>
      </w:r>
      <w:r w:rsidRPr="000410ED">
        <w:rPr>
          <w:rFonts w:ascii="HGS明朝E" w:eastAsia="HGS明朝E" w:hAnsi="HGS明朝E" w:cs="ＭＳ Ｐゴシック" w:hint="eastAsia"/>
          <w:b/>
          <w:bCs/>
          <w:kern w:val="0"/>
          <w:sz w:val="24"/>
          <w:szCs w:val="24"/>
          <w:highlight w:val="yellow"/>
          <w:u w:val="single"/>
        </w:rPr>
        <w:t>よりよい本性と一致</w:t>
      </w:r>
      <w:r w:rsidRPr="000410ED">
        <w:rPr>
          <w:rFonts w:ascii="HGS明朝E" w:eastAsia="HGS明朝E" w:hAnsi="HGS明朝E" w:cs="ＭＳ Ｐゴシック" w:hint="eastAsia"/>
          <w:b/>
          <w:bCs/>
          <w:kern w:val="0"/>
          <w:sz w:val="24"/>
          <w:szCs w:val="24"/>
          <w:u w:val="single"/>
        </w:rPr>
        <w:t>しているからです</w:t>
      </w:r>
      <w:r w:rsidRPr="000410ED">
        <w:rPr>
          <w:rFonts w:ascii="HGS明朝E" w:eastAsia="HGS明朝E" w:hAnsi="HGS明朝E" w:cs="ＭＳ Ｐゴシック" w:hint="eastAsia"/>
          <w:kern w:val="0"/>
          <w:sz w:val="24"/>
          <w:szCs w:val="24"/>
          <w:u w:val="single"/>
        </w:rPr>
        <w:t>。</w:t>
      </w:r>
      <w:r w:rsidRPr="000410ED">
        <w:rPr>
          <w:rFonts w:ascii="HGS明朝E" w:eastAsia="HGS明朝E" w:hAnsi="HGS明朝E" w:cs="ＭＳ Ｐゴシック" w:hint="eastAsia"/>
          <w:b/>
          <w:bCs/>
          <w:kern w:val="0"/>
          <w:sz w:val="24"/>
          <w:szCs w:val="24"/>
          <w:u w:val="single"/>
        </w:rPr>
        <w:t>自然を超えているが、しかし自然の外に出ていない</w:t>
      </w:r>
      <w:r w:rsidRPr="000410ED">
        <w:rPr>
          <w:rFonts w:ascii="HGS明朝E" w:eastAsia="HGS明朝E" w:hAnsi="HGS明朝E" w:cs="ＭＳ Ｐゴシック" w:hint="eastAsia"/>
          <w:kern w:val="0"/>
          <w:sz w:val="24"/>
          <w:szCs w:val="24"/>
        </w:rPr>
        <w:t>からです。</w:t>
      </w:r>
    </w:p>
    <w:p w14:paraId="388092AD" w14:textId="77777777" w:rsidR="00663D24" w:rsidRPr="000410ED" w:rsidRDefault="00663D24" w:rsidP="00663D24">
      <w:pPr>
        <w:widowControl/>
        <w:jc w:val="left"/>
        <w:rPr>
          <w:rFonts w:ascii="HGS明朝E" w:eastAsia="HGS明朝E" w:hAnsi="HGS明朝E"/>
          <w:sz w:val="24"/>
          <w:szCs w:val="24"/>
        </w:rPr>
      </w:pPr>
      <w:r w:rsidRPr="000410ED">
        <w:rPr>
          <w:rFonts w:ascii="HGS明朝E" w:eastAsia="HGS明朝E" w:hAnsi="HGS明朝E" w:cs="ＭＳ Ｐゴシック" w:hint="eastAsia"/>
          <w:kern w:val="0"/>
          <w:sz w:val="24"/>
          <w:szCs w:val="24"/>
        </w:rPr>
        <w:t xml:space="preserve">　</w:t>
      </w:r>
      <w:r w:rsidRPr="000410ED">
        <w:rPr>
          <w:rFonts w:ascii="HGS明朝E" w:eastAsia="HGS明朝E" w:hAnsi="HGS明朝E" w:hint="eastAsia"/>
          <w:sz w:val="24"/>
          <w:szCs w:val="24"/>
        </w:rPr>
        <w:t>完全な芸術作品は人間精神の作品であり、この意味において</w:t>
      </w:r>
      <w:r w:rsidRPr="000410ED">
        <w:rPr>
          <w:rFonts w:ascii="HGS明朝E" w:eastAsia="HGS明朝E" w:hAnsi="HGS明朝E" w:hint="eastAsia"/>
          <w:b/>
          <w:bCs/>
          <w:sz w:val="24"/>
          <w:szCs w:val="24"/>
          <w:u w:val="single"/>
        </w:rPr>
        <w:t>自然の作品</w:t>
      </w:r>
      <w:r w:rsidRPr="000410ED">
        <w:rPr>
          <w:rFonts w:ascii="HGS明朝E" w:eastAsia="HGS明朝E" w:hAnsi="HGS明朝E" w:hint="eastAsia"/>
          <w:sz w:val="24"/>
          <w:szCs w:val="24"/>
        </w:rPr>
        <w:t>でもあるのです。</w:t>
      </w:r>
    </w:p>
    <w:p w14:paraId="3787BF14" w14:textId="77777777" w:rsidR="00663D24" w:rsidRPr="000410ED" w:rsidRDefault="00663D24" w:rsidP="00663D24">
      <w:pPr>
        <w:pStyle w:val="Web"/>
        <w:spacing w:before="0" w:beforeAutospacing="0" w:after="0" w:afterAutospacing="0"/>
        <w:rPr>
          <w:rFonts w:ascii="HGS明朝E" w:eastAsia="HGS明朝E" w:hAnsi="HGS明朝E"/>
        </w:rPr>
      </w:pPr>
      <w:r w:rsidRPr="000410ED">
        <w:rPr>
          <w:rFonts w:ascii="HGS明朝E" w:eastAsia="HGS明朝E" w:hAnsi="HGS明朝E" w:hint="eastAsia"/>
        </w:rPr>
        <w:t xml:space="preserve">　しかしながら、ばらばらな対象が一つにまとめられ、もっとも低俗な対象すらその意義と価値が認められることによって、</w:t>
      </w:r>
      <w:r w:rsidRPr="000410ED">
        <w:rPr>
          <w:rFonts w:ascii="HGS明朝E" w:eastAsia="HGS明朝E" w:hAnsi="HGS明朝E" w:hint="eastAsia"/>
          <w:b/>
          <w:bCs/>
          <w:u w:val="single"/>
        </w:rPr>
        <w:t>芸術作品は自然を超える</w:t>
      </w:r>
      <w:r w:rsidRPr="000410ED">
        <w:rPr>
          <w:rFonts w:ascii="HGS明朝E" w:eastAsia="HGS明朝E" w:hAnsi="HGS明朝E" w:hint="eastAsia"/>
        </w:rPr>
        <w:t>のです。</w:t>
      </w:r>
    </w:p>
    <w:p w14:paraId="6DBA4000" w14:textId="77777777" w:rsidR="00663D24" w:rsidRPr="000410ED" w:rsidRDefault="00663D24" w:rsidP="00663D24">
      <w:pPr>
        <w:pStyle w:val="Web"/>
        <w:spacing w:before="0" w:beforeAutospacing="0" w:after="0" w:afterAutospacing="0"/>
        <w:rPr>
          <w:rFonts w:ascii="HGS明朝E" w:eastAsia="HGS明朝E" w:hAnsi="HGS明朝E"/>
        </w:rPr>
      </w:pPr>
      <w:r w:rsidRPr="000410ED">
        <w:rPr>
          <w:rFonts w:ascii="HGS明朝E" w:eastAsia="HGS明朝E" w:hAnsi="HGS明朝E" w:hint="eastAsia"/>
        </w:rPr>
        <w:t xml:space="preserve">　それは、調和のうちに生れ、形成されている精神によって把握される必要があるのです。そしてこのような精神は、卓越したもの、それ自身で完成したものを自分の本性にも合ったものと思うのです。</w:t>
      </w:r>
    </w:p>
    <w:bookmarkEnd w:id="1"/>
    <w:p w14:paraId="2E947E67" w14:textId="178550DD" w:rsidR="00663D24" w:rsidRPr="00663D24" w:rsidRDefault="00663D24" w:rsidP="00CB2E3D">
      <w:pPr>
        <w:pStyle w:val="Web"/>
        <w:spacing w:before="0" w:beforeAutospacing="0" w:after="0" w:afterAutospacing="0"/>
        <w:rPr>
          <w:rFonts w:ascii="HGS明朝E" w:eastAsia="HGS明朝E" w:hAnsi="HGS明朝E"/>
        </w:rPr>
      </w:pPr>
    </w:p>
    <w:p w14:paraId="1618FA59" w14:textId="5EB1132A" w:rsidR="00663D24" w:rsidRPr="00663D24" w:rsidRDefault="00663D24" w:rsidP="00663D24">
      <w:pPr>
        <w:pStyle w:val="Web"/>
        <w:spacing w:before="0" w:beforeAutospacing="0" w:after="0" w:afterAutospacing="0"/>
        <w:rPr>
          <w:rFonts w:ascii="HGS明朝E" w:eastAsia="HGS明朝E" w:hAnsi="HGS明朝E"/>
        </w:rPr>
      </w:pPr>
      <w:r>
        <w:rPr>
          <w:rFonts w:ascii="HGS明朝E" w:eastAsia="HGS明朝E" w:hAnsi="HGS明朝E" w:hint="eastAsia"/>
        </w:rPr>
        <w:t>◎参考　小林秀雄『モオツァルト』</w:t>
      </w:r>
      <w:r w:rsidRPr="00663D24">
        <w:rPr>
          <w:rFonts w:ascii="HGS明朝E" w:eastAsia="HGS明朝E" w:hAnsi="HGS明朝E" w:hint="eastAsia"/>
        </w:rPr>
        <w:t>（新潮文庫</w:t>
      </w:r>
      <w:r>
        <w:rPr>
          <w:rFonts w:ascii="HGS明朝E" w:eastAsia="HGS明朝E" w:hAnsi="HGS明朝E" w:hint="eastAsia"/>
        </w:rPr>
        <w:t>等</w:t>
      </w:r>
      <w:r w:rsidRPr="00663D24">
        <w:rPr>
          <w:rFonts w:ascii="HGS明朝E" w:eastAsia="HGS明朝E" w:hAnsi="HGS明朝E" w:hint="eastAsia"/>
        </w:rPr>
        <w:t>）</w:t>
      </w:r>
    </w:p>
    <w:p w14:paraId="5748D583" w14:textId="740292D8" w:rsidR="00663D24" w:rsidRPr="00663D24" w:rsidRDefault="00244A4D" w:rsidP="00244A4D">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㉓　</w:t>
      </w:r>
      <w:r w:rsidR="00663D24" w:rsidRPr="00663D24">
        <w:rPr>
          <w:rFonts w:ascii="HGS明朝E" w:eastAsia="HGS明朝E" w:hAnsi="HGS明朝E" w:cs="ＭＳ Ｐゴシック" w:hint="eastAsia"/>
          <w:kern w:val="0"/>
          <w:sz w:val="24"/>
          <w:szCs w:val="24"/>
        </w:rPr>
        <w:t>エッケルマンによれば、ゲエテは、モオツァルトに就いて一風変った考え方をしていたそうである。如何にも美しく、親しみ易く、誰でも真似したがるが、一人として成功しなかった。幾時か誰かが成功するかも知れぬという様な事さえ考えられぬ。元来がそういう仕組に出来上っている音楽だからだ。はっきり言って了えば、人間どもをからかう為に、悪魔が発明した音楽だと言うのである。ゲエテは決して冗談を言う積りではなかった。その証拠には、こういう考え方は、青年時代には出来ぬものだ、と断っている。（エッケルマン、「ゲエテとの対話」――一八二九年）ここで、美しいモオツァルトの音楽を聞く毎に、悪魔の罠を感じて、心乱れた異様な老人を想像してみるのは悪くあるまい。…</w:t>
      </w:r>
    </w:p>
    <w:p w14:paraId="2033F0BD" w14:textId="24C0F1CC" w:rsidR="00663D24" w:rsidRPr="00663D24" w:rsidRDefault="00244A4D" w:rsidP="00663D24">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㉔　</w:t>
      </w:r>
      <w:r w:rsidR="00663D24" w:rsidRPr="00663D24">
        <w:rPr>
          <w:rFonts w:ascii="HGS明朝E" w:eastAsia="HGS明朝E" w:hAnsi="HGS明朝E" w:cs="ＭＳ Ｐゴシック" w:hint="eastAsia"/>
          <w:kern w:val="0"/>
          <w:sz w:val="24"/>
          <w:szCs w:val="24"/>
        </w:rPr>
        <w:t>メンデルスゾオンが、ゲエテにベエトオヴェンのハ短調シンフォニイをピアノで弾いてきかせた時、ゲエテは、部屋の暗い片隅に、＊雷神ユピテルの様に坐って、メンデルスゾオンが、ベエトオヴェンの話をするのを、いかにも不快そうに聞いていたそうであるが、やがて第一楽章が鳴り出すと、異常な昂奮がゲエテを捉えた。「人を驚かすだけだ、感動させるというものじゃない、実に大袈裟だ」と言い、しばらくぶつぶつ口の中で呟いていたが、すっかり黙り込んで了った。長い事たって、「大変なものだ。気違い染みている。まるで家が壊れそうだ。皆が一緒にやったら、一体どんな事になるだろう」。食卓につき、話が他の事になっても、彼は何やら口の中でぶつぶつ呟いていた、と言う。…</w:t>
      </w:r>
    </w:p>
    <w:p w14:paraId="03A73697" w14:textId="5C23D5B8" w:rsidR="00663D24" w:rsidRPr="00663D24" w:rsidRDefault="00244A4D" w:rsidP="00663D24">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lastRenderedPageBreak/>
        <w:t xml:space="preserve">㉕　</w:t>
      </w:r>
      <w:r w:rsidR="00663D24" w:rsidRPr="00663D24">
        <w:rPr>
          <w:rFonts w:ascii="HGS明朝E" w:eastAsia="HGS明朝E" w:hAnsi="HGS明朝E" w:cs="ＭＳ Ｐゴシック" w:hint="eastAsia"/>
          <w:kern w:val="0"/>
          <w:sz w:val="24"/>
          <w:szCs w:val="24"/>
        </w:rPr>
        <w:t>震駭したのはゲエテという不安な魂であって、彼の耳でもなければ頭でもない。彼の耳が彼の頭の進歩について行けなかった、そういう事もどうもありそうもない話だ。…</w:t>
      </w:r>
    </w:p>
    <w:p w14:paraId="40E5ED9C" w14:textId="06E038BB" w:rsidR="00663D24" w:rsidRPr="00663D24" w:rsidRDefault="00244A4D" w:rsidP="00663D24">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㉖　</w:t>
      </w:r>
      <w:r w:rsidR="00663D24" w:rsidRPr="00663D24">
        <w:rPr>
          <w:rFonts w:ascii="HGS明朝E" w:eastAsia="HGS明朝E" w:hAnsi="HGS明朝E" w:cs="ＭＳ Ｐゴシック" w:hint="eastAsia"/>
          <w:kern w:val="0"/>
          <w:sz w:val="24"/>
          <w:szCs w:val="24"/>
        </w:rPr>
        <w:t>妙な言い方をする様だが、聞いてはいけないものまで聞いて了った様に思える。…</w:t>
      </w:r>
    </w:p>
    <w:p w14:paraId="4FD960B3" w14:textId="77777777" w:rsidR="00663D24" w:rsidRPr="00663D24" w:rsidRDefault="00663D24" w:rsidP="00663D24">
      <w:pPr>
        <w:widowControl/>
        <w:jc w:val="left"/>
        <w:rPr>
          <w:rFonts w:ascii="HGS明朝E" w:eastAsia="HGS明朝E" w:hAnsi="HGS明朝E" w:cs="ＭＳ Ｐゴシック"/>
          <w:kern w:val="0"/>
          <w:sz w:val="24"/>
          <w:szCs w:val="24"/>
        </w:rPr>
      </w:pPr>
      <w:r w:rsidRPr="00663D24">
        <w:rPr>
          <w:rFonts w:ascii="HGS明朝E" w:eastAsia="HGS明朝E" w:hAnsi="HGS明朝E" w:cs="ＭＳ Ｐゴシック" w:hint="eastAsia"/>
          <w:kern w:val="0"/>
          <w:sz w:val="24"/>
          <w:szCs w:val="24"/>
        </w:rPr>
        <w:t>二人［ゲーテとニーチェ］とも鑑賞家の限度を超えて聞いた。もはや音楽なぞ鳴ってはいなかった。めいめいがわれとわが心に問い、苛立ったのであった。…</w:t>
      </w:r>
    </w:p>
    <w:p w14:paraId="615F8380" w14:textId="24576A15" w:rsidR="00663D24" w:rsidRPr="00663D24" w:rsidRDefault="00244A4D" w:rsidP="00244A4D">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㉗　</w:t>
      </w:r>
      <w:r w:rsidR="00663D24" w:rsidRPr="00663D24">
        <w:rPr>
          <w:rFonts w:ascii="HGS明朝E" w:eastAsia="HGS明朝E" w:hAnsi="HGS明朝E" w:cs="ＭＳ Ｐゴシック" w:hint="eastAsia"/>
          <w:kern w:val="0"/>
          <w:sz w:val="24"/>
          <w:szCs w:val="24"/>
        </w:rPr>
        <w:t>この音楽が、ゲエテの平静を乱したとは言うまい。ファウスト博士を連れた彼の心の嵐は死ぬまで止む時はなかっただろうから。併し、彼の嵐には、彼自身の内的な論理があり、他人に掻き立てられる筋のものではなかった。…</w:t>
      </w:r>
    </w:p>
    <w:p w14:paraId="2844A27D" w14:textId="4A3A0A61" w:rsidR="00663D24" w:rsidRPr="00663D24" w:rsidRDefault="00244A4D" w:rsidP="00663D24">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㉘　</w:t>
      </w:r>
      <w:r w:rsidR="00663D24" w:rsidRPr="00663D24">
        <w:rPr>
          <w:rFonts w:ascii="HGS明朝E" w:eastAsia="HGS明朝E" w:hAnsi="HGS明朝E" w:cs="ＭＳ Ｐゴシック" w:hint="eastAsia"/>
          <w:kern w:val="0"/>
          <w:sz w:val="24"/>
          <w:szCs w:val="24"/>
        </w:rPr>
        <w:t>彼の深奥にある或る苦がい思想が、モオツァルトという或る本質的な謎に共鳴する。</w:t>
      </w:r>
    </w:p>
    <w:p w14:paraId="30203C6D" w14:textId="77777777" w:rsidR="00CB2E3D" w:rsidRDefault="00CB2E3D" w:rsidP="00467428">
      <w:pPr>
        <w:pStyle w:val="Web"/>
        <w:spacing w:before="0" w:beforeAutospacing="0" w:after="0" w:afterAutospacing="0"/>
        <w:rPr>
          <w:rFonts w:ascii="HGS明朝E" w:eastAsia="HGS明朝E" w:hAnsi="HGS明朝E"/>
        </w:rPr>
      </w:pPr>
    </w:p>
    <w:p w14:paraId="5328DD5E" w14:textId="3970939B" w:rsidR="00663D24" w:rsidRPr="000410ED" w:rsidRDefault="00CB2E3D" w:rsidP="00244A4D">
      <w:pPr>
        <w:pStyle w:val="Web"/>
        <w:spacing w:before="0" w:beforeAutospacing="0" w:after="0" w:afterAutospacing="0"/>
        <w:rPr>
          <w:rFonts w:ascii="HGS明朝E" w:eastAsia="HGS明朝E" w:hAnsi="HGS明朝E"/>
        </w:rPr>
      </w:pPr>
      <w:r>
        <w:rPr>
          <w:rFonts w:ascii="HGS明朝E" w:eastAsia="HGS明朝E" w:hAnsi="HGS明朝E" w:hint="eastAsia"/>
        </w:rPr>
        <w:t>●エッカーマン『ゲーテとの対話』</w:t>
      </w:r>
      <w:r w:rsidR="00663D24" w:rsidRPr="000410ED">
        <w:rPr>
          <w:rFonts w:ascii="HGS明朝E" w:eastAsia="HGS明朝E" w:hAnsi="HGS明朝E" w:hint="eastAsia"/>
        </w:rPr>
        <w:t>（上）</w:t>
      </w:r>
      <w:bookmarkStart w:id="2" w:name="_Hlk63510988"/>
      <w:r w:rsidR="00663D24" w:rsidRPr="000410ED">
        <w:rPr>
          <w:rFonts w:ascii="HGS明朝E" w:eastAsia="HGS明朝E" w:hAnsi="HGS明朝E" w:hint="eastAsia"/>
        </w:rPr>
        <w:t>1826年12月13日（水）</w:t>
      </w:r>
    </w:p>
    <w:p w14:paraId="61C13371" w14:textId="2EDB8111" w:rsidR="00663D24" w:rsidRPr="000410ED" w:rsidRDefault="00244A4D" w:rsidP="00663D24">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㉙</w:t>
      </w:r>
      <w:r w:rsidR="00663D24" w:rsidRPr="000410ED">
        <w:rPr>
          <w:rFonts w:ascii="HGS明朝E" w:eastAsia="HGS明朝E" w:hAnsi="HGS明朝E" w:cs="ＭＳ Ｐゴシック" w:hint="eastAsia"/>
          <w:kern w:val="0"/>
          <w:sz w:val="24"/>
          <w:szCs w:val="24"/>
        </w:rPr>
        <w:t xml:space="preserve">　「たしかに、この若い人には才能があるよ。けれども、なにもかも独学で覚えたというのは、ほめるべきこととはいえず、むしろ非難すべきことなのだ。才能のある人が生れるとすれば、それはしたい放題にさせておいてよいはずはなく、立派な大家について腕をみがいて相当なものになる必要があるからだよ。</w:t>
      </w:r>
    </w:p>
    <w:p w14:paraId="4BDF5D27" w14:textId="77777777" w:rsidR="00663D24" w:rsidRPr="000410ED" w:rsidRDefault="00663D24" w:rsidP="00663D24">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 xml:space="preserve">　先日私はモーツァルトの手紙を読んだが、彼のところへ作曲を送ってきた男爵にあてたもので、文面はこうだったと思う、</w:t>
      </w:r>
    </w:p>
    <w:p w14:paraId="5305789C" w14:textId="77777777" w:rsidR="00663D24" w:rsidRPr="000410ED" w:rsidRDefault="00663D24" w:rsidP="00663D24">
      <w:pPr>
        <w:widowControl/>
        <w:ind w:firstLineChars="100" w:firstLine="240"/>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『あなた方ディレッタントに苦言を申さねばなりますまい。</w:t>
      </w:r>
      <w:r w:rsidRPr="000410ED">
        <w:rPr>
          <w:rFonts w:ascii="HGS明朝E" w:eastAsia="HGS明朝E" w:hAnsi="HGS明朝E" w:cs="ＭＳ Ｐゴシック" w:hint="eastAsia"/>
          <w:b/>
          <w:bCs/>
          <w:kern w:val="0"/>
          <w:sz w:val="24"/>
          <w:szCs w:val="24"/>
        </w:rPr>
        <w:t>あなた方はいつも二つの共通点が見られますから。</w:t>
      </w:r>
      <w:r w:rsidRPr="000410ED">
        <w:rPr>
          <w:rFonts w:ascii="HGS明朝E" w:eastAsia="HGS明朝E" w:hAnsi="HGS明朝E" w:cs="ＭＳ Ｐゴシック" w:hint="eastAsia"/>
          <w:b/>
          <w:bCs/>
          <w:kern w:val="0"/>
          <w:sz w:val="24"/>
          <w:szCs w:val="24"/>
          <w:u w:val="single"/>
        </w:rPr>
        <w:t>独自の思想をお持ちにならないので、他人の思想を借りて来られるか、独自の思想をお持ちの場合は、使いこなせないかか、そのどちらかです</w:t>
      </w:r>
      <w:r w:rsidRPr="000410ED">
        <w:rPr>
          <w:rFonts w:ascii="HGS明朝E" w:eastAsia="HGS明朝E" w:hAnsi="HGS明朝E" w:cs="ＭＳ Ｐゴシック" w:hint="eastAsia"/>
          <w:b/>
          <w:bCs/>
          <w:kern w:val="0"/>
          <w:sz w:val="24"/>
          <w:szCs w:val="24"/>
        </w:rPr>
        <w:t>。</w:t>
      </w:r>
      <w:r w:rsidRPr="000410ED">
        <w:rPr>
          <w:rFonts w:ascii="HGS明朝E" w:eastAsia="HGS明朝E" w:hAnsi="HGS明朝E" w:cs="ＭＳ Ｐゴシック" w:hint="eastAsia"/>
          <w:kern w:val="0"/>
          <w:sz w:val="24"/>
          <w:szCs w:val="24"/>
        </w:rPr>
        <w:t>』</w:t>
      </w:r>
    </w:p>
    <w:p w14:paraId="13F0D18A" w14:textId="77777777" w:rsidR="00663D24" w:rsidRPr="000410ED" w:rsidRDefault="00663D24" w:rsidP="00663D24">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 xml:space="preserve">　すばらしいじゃないか？　モーツァルトの音楽について言ったこの偉大な言葉は、他のあらゆる芸術にも通用するのではなかろうか？」</w:t>
      </w:r>
    </w:p>
    <w:p w14:paraId="18A35EF2" w14:textId="77777777" w:rsidR="00663D24" w:rsidRPr="000410ED" w:rsidRDefault="00663D24" w:rsidP="00663D24">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 xml:space="preserve">　ゲーテはつづけた、「レオナルド・ダ・ヴィンチはこういっているよ、</w:t>
      </w:r>
    </w:p>
    <w:p w14:paraId="4E7E2C26" w14:textId="77777777" w:rsidR="00663D24" w:rsidRPr="000410ED" w:rsidRDefault="00663D24" w:rsidP="00663D24">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w:t>
      </w:r>
      <w:r w:rsidRPr="000410ED">
        <w:rPr>
          <w:rFonts w:ascii="HGS明朝E" w:eastAsia="HGS明朝E" w:hAnsi="HGS明朝E" w:cs="ＭＳ Ｐゴシック" w:hint="eastAsia"/>
          <w:kern w:val="0"/>
          <w:sz w:val="24"/>
          <w:szCs w:val="24"/>
          <w:u w:val="single"/>
        </w:rPr>
        <w:t>あなた方の息子さんは、</w:t>
      </w:r>
      <w:r w:rsidRPr="000410ED">
        <w:rPr>
          <w:rFonts w:ascii="HGS明朝E" w:eastAsia="HGS明朝E" w:hAnsi="HGS明朝E" w:cs="ＭＳ Ｐゴシック" w:hint="eastAsia"/>
          <w:b/>
          <w:bCs/>
          <w:kern w:val="0"/>
          <w:sz w:val="24"/>
          <w:szCs w:val="24"/>
          <w:u w:val="single"/>
        </w:rPr>
        <w:t>遠近法と解剖学を十分に習得してから、りっぱな大家に師事させなさい</w:t>
      </w:r>
      <w:r w:rsidRPr="000410ED">
        <w:rPr>
          <w:rFonts w:ascii="HGS明朝E" w:eastAsia="HGS明朝E" w:hAnsi="HGS明朝E" w:cs="ＭＳ Ｐゴシック" w:hint="eastAsia"/>
          <w:kern w:val="0"/>
          <w:sz w:val="24"/>
          <w:szCs w:val="24"/>
        </w:rPr>
        <w:t>』と。</w:t>
      </w:r>
    </w:p>
    <w:p w14:paraId="59709D86" w14:textId="280CF6A5" w:rsidR="00663D24" w:rsidRPr="000410ED" w:rsidRDefault="00244A4D" w:rsidP="00663D24">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㉚</w:t>
      </w:r>
      <w:r w:rsidR="00663D24">
        <w:rPr>
          <w:rFonts w:ascii="HGS明朝E" w:eastAsia="HGS明朝E" w:hAnsi="HGS明朝E" w:cs="ＭＳ Ｐゴシック" w:hint="eastAsia"/>
          <w:kern w:val="0"/>
          <w:sz w:val="24"/>
          <w:szCs w:val="24"/>
        </w:rPr>
        <w:t xml:space="preserve">　</w:t>
      </w:r>
      <w:r w:rsidR="00663D24" w:rsidRPr="000410ED">
        <w:rPr>
          <w:rFonts w:ascii="HGS明朝E" w:eastAsia="HGS明朝E" w:hAnsi="HGS明朝E" w:cs="ＭＳ Ｐゴシック" w:hint="eastAsia"/>
          <w:kern w:val="0"/>
          <w:sz w:val="24"/>
          <w:szCs w:val="24"/>
        </w:rPr>
        <w:t>ところがだ、今どきの美術家連中ときたら、師匠のもとを離れるときになっても、まだその二つがろくに分らない始末さ。世の中もひどく変ったものだよ。…</w:t>
      </w:r>
    </w:p>
    <w:p w14:paraId="5057F0D9" w14:textId="77777777" w:rsidR="00663D24" w:rsidRPr="000410ED" w:rsidRDefault="00663D24" w:rsidP="00663D24">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 xml:space="preserve">　ところで私も、ドイツの画壇を５０年以上も見てきた。いや、ただ見てきたというだけではなくて、私の方からも働きかけるようつとめてきたのだが、今となって言うことができるのは、すべてが現状のままであるかぎり、ほとんど何も期待できないということだ。時代のよいものをすべてすばやく自分のものにして、それによってすべてのものを凌駕するような偉大な才能が現われなければならないのだ。その手段はすべて目の前にあるし、道は示され、軌道まで敷かれている。</w:t>
      </w:r>
      <w:r w:rsidRPr="000410ED">
        <w:rPr>
          <w:rFonts w:ascii="HGS明朝E" w:eastAsia="HGS明朝E" w:hAnsi="HGS明朝E" w:cs="ＭＳ Ｐゴシック" w:hint="eastAsia"/>
          <w:b/>
          <w:bCs/>
          <w:kern w:val="0"/>
          <w:sz w:val="24"/>
          <w:szCs w:val="24"/>
          <w:u w:val="single"/>
        </w:rPr>
        <w:t>その上</w:t>
      </w:r>
      <w:r w:rsidRPr="000410ED">
        <w:rPr>
          <w:rFonts w:ascii="HGS明朝E" w:eastAsia="HGS明朝E" w:hAnsi="HGS明朝E" w:cs="ＭＳ Ｐゴシック" w:hint="eastAsia"/>
          <w:b/>
          <w:bCs/>
          <w:kern w:val="0"/>
          <w:sz w:val="24"/>
          <w:szCs w:val="24"/>
          <w:highlight w:val="yellow"/>
          <w:u w:val="single"/>
        </w:rPr>
        <w:t>今や、われわれはフィディアスの作品までこの目で見ることができるのだ</w:t>
      </w:r>
      <w:r w:rsidRPr="000410ED">
        <w:rPr>
          <w:rFonts w:ascii="HGS明朝E" w:eastAsia="HGS明朝E" w:hAnsi="HGS明朝E" w:cs="ＭＳ Ｐゴシック" w:hint="eastAsia"/>
          <w:b/>
          <w:bCs/>
          <w:kern w:val="0"/>
          <w:sz w:val="24"/>
          <w:szCs w:val="24"/>
          <w:u w:val="single"/>
        </w:rPr>
        <w:t>。これは、われわれの若い頃には想像もできなかったことだよ</w:t>
      </w:r>
      <w:r w:rsidRPr="000410ED">
        <w:rPr>
          <w:rFonts w:ascii="HGS明朝E" w:eastAsia="HGS明朝E" w:hAnsi="HGS明朝E" w:cs="ＭＳ Ｐゴシック" w:hint="eastAsia"/>
          <w:kern w:val="0"/>
          <w:sz w:val="24"/>
          <w:szCs w:val="24"/>
        </w:rPr>
        <w:t>。」</w:t>
      </w:r>
    </w:p>
    <w:bookmarkEnd w:id="2"/>
    <w:p w14:paraId="184D6CFA" w14:textId="77777777" w:rsidR="00663D24" w:rsidRDefault="00663D24" w:rsidP="00467428">
      <w:pPr>
        <w:widowControl/>
        <w:jc w:val="left"/>
        <w:rPr>
          <w:rFonts w:ascii="HGS明朝E" w:eastAsia="HGS明朝E" w:hAnsi="HGS明朝E" w:cs="ＭＳ Ｐゴシック"/>
          <w:kern w:val="0"/>
          <w:sz w:val="24"/>
          <w:szCs w:val="24"/>
        </w:rPr>
      </w:pPr>
    </w:p>
    <w:p w14:paraId="5FACA6F5" w14:textId="6D00A537" w:rsidR="00244A4D" w:rsidRPr="000410ED" w:rsidRDefault="00244A4D" w:rsidP="00244A4D">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w:t>
      </w:r>
      <w:r>
        <w:rPr>
          <w:rFonts w:ascii="HGS明朝E" w:eastAsia="HGS明朝E" w:hAnsi="HGS明朝E" w:cs="ＭＳ Ｐゴシック" w:hint="eastAsia"/>
          <w:kern w:val="0"/>
          <w:sz w:val="24"/>
          <w:szCs w:val="24"/>
        </w:rPr>
        <w:t>㉛</w:t>
      </w:r>
      <w:r w:rsidRPr="000410ED">
        <w:rPr>
          <w:rFonts w:ascii="HGS明朝E" w:eastAsia="HGS明朝E" w:hAnsi="HGS明朝E" w:cs="ＭＳ Ｐゴシック" w:hint="eastAsia"/>
          <w:kern w:val="0"/>
          <w:sz w:val="24"/>
          <w:szCs w:val="24"/>
        </w:rPr>
        <w:t>（第三部1828年3月11日）</w:t>
      </w:r>
    </w:p>
    <w:p w14:paraId="4B621FD3" w14:textId="413E27D2" w:rsidR="00244A4D" w:rsidRPr="000410ED" w:rsidRDefault="00244A4D" w:rsidP="00244A4D">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 xml:space="preserve">　つまり天才というのは、神や自然の前でも恥かしくない行為、まさにそれでこそ</w:t>
      </w:r>
      <w:r w:rsidRPr="000410ED">
        <w:rPr>
          <w:rFonts w:ascii="HGS明朝E" w:eastAsia="HGS明朝E" w:hAnsi="HGS明朝E" w:cs="ＭＳ Ｐゴシック" w:hint="eastAsia"/>
          <w:b/>
          <w:bCs/>
          <w:kern w:val="0"/>
          <w:sz w:val="24"/>
          <w:szCs w:val="24"/>
          <w:u w:val="single"/>
        </w:rPr>
        <w:t>影響力をもち永続性のある行為を生む生産力にほかならない</w:t>
      </w:r>
      <w:r w:rsidRPr="000410ED">
        <w:rPr>
          <w:rFonts w:ascii="HGS明朝E" w:eastAsia="HGS明朝E" w:hAnsi="HGS明朝E" w:cs="ＭＳ Ｐゴシック" w:hint="eastAsia"/>
          <w:kern w:val="0"/>
          <w:sz w:val="24"/>
          <w:szCs w:val="24"/>
        </w:rPr>
        <w:t>のだ。モーツァルトの全作品は、そうした種類のものだ。あの中には、世代から世代へと働きつづけ、早急には衰えたり尽き果てたりすることのない生産力があるのだよ。そのほかの偉大な作曲家や芸術家についても同じことがいえるよ。</w:t>
      </w:r>
      <w:r w:rsidRPr="000410ED">
        <w:rPr>
          <w:rFonts w:ascii="HGS明朝E" w:eastAsia="HGS明朝E" w:hAnsi="HGS明朝E" w:cs="ＭＳ Ｐゴシック" w:hint="eastAsia"/>
          <w:b/>
          <w:bCs/>
          <w:kern w:val="0"/>
          <w:sz w:val="24"/>
          <w:szCs w:val="24"/>
          <w:highlight w:val="yellow"/>
        </w:rPr>
        <w:t>フェイディアス（</w:t>
      </w:r>
      <w:r w:rsidRPr="000410ED">
        <w:rPr>
          <w:rFonts w:ascii="HGS明朝E" w:eastAsia="HGS明朝E" w:hAnsi="HGS明朝E" w:hint="eastAsia"/>
          <w:b/>
          <w:bCs/>
          <w:sz w:val="24"/>
          <w:szCs w:val="24"/>
          <w:highlight w:val="yellow"/>
          <w:lang w:val="x-none"/>
        </w:rPr>
        <w:t>Phidias</w:t>
      </w:r>
      <w:r w:rsidRPr="000410ED">
        <w:rPr>
          <w:rFonts w:ascii="HGS明朝E" w:eastAsia="HGS明朝E" w:hAnsi="HGS明朝E" w:cs="ＭＳ Ｐゴシック" w:hint="eastAsia"/>
          <w:b/>
          <w:bCs/>
          <w:kern w:val="0"/>
          <w:sz w:val="24"/>
          <w:szCs w:val="24"/>
          <w:highlight w:val="yellow"/>
        </w:rPr>
        <w:t>）</w:t>
      </w:r>
      <w:r w:rsidRPr="000410ED">
        <w:rPr>
          <w:rFonts w:ascii="HGS明朝E" w:eastAsia="HGS明朝E" w:hAnsi="HGS明朝E" w:cs="ＭＳ Ｐゴシック" w:hint="eastAsia"/>
          <w:kern w:val="0"/>
          <w:sz w:val="24"/>
          <w:szCs w:val="24"/>
        </w:rPr>
        <w:t>やラファエロは、その後何世紀にもわたって影響を及ぼしたではないか！　…</w:t>
      </w:r>
      <w:r>
        <w:rPr>
          <w:rFonts w:ascii="HGS明朝E" w:eastAsia="HGS明朝E" w:hAnsi="HGS明朝E" w:cs="ＭＳ Ｐゴシック" w:hint="eastAsia"/>
          <w:kern w:val="0"/>
          <w:sz w:val="24"/>
          <w:szCs w:val="24"/>
        </w:rPr>
        <w:t xml:space="preserve">　</w:t>
      </w:r>
      <w:r w:rsidRPr="000410ED">
        <w:rPr>
          <w:rFonts w:ascii="HGS明朝E" w:eastAsia="HGS明朝E" w:hAnsi="HGS明朝E" w:cs="ＭＳ Ｐゴシック" w:hint="eastAsia"/>
          <w:kern w:val="0"/>
          <w:sz w:val="24"/>
          <w:szCs w:val="24"/>
        </w:rPr>
        <w:t xml:space="preserve">　</w:t>
      </w:r>
      <w:r w:rsidRPr="000410ED">
        <w:rPr>
          <w:rFonts w:ascii="HGS明朝E" w:eastAsia="HGS明朝E" w:hAnsi="HGS明朝E" w:cs="ＭＳ Ｐゴシック" w:hint="eastAsia"/>
          <w:b/>
          <w:bCs/>
          <w:kern w:val="0"/>
          <w:sz w:val="24"/>
          <w:szCs w:val="24"/>
          <w:u w:val="single"/>
        </w:rPr>
        <w:t>生産的な影響を与えつづけないような天才は存在しない</w:t>
      </w:r>
      <w:r w:rsidRPr="000410ED">
        <w:rPr>
          <w:rFonts w:ascii="HGS明朝E" w:eastAsia="HGS明朝E" w:hAnsi="HGS明朝E" w:cs="ＭＳ Ｐゴシック" w:hint="eastAsia"/>
          <w:kern w:val="0"/>
          <w:sz w:val="24"/>
          <w:szCs w:val="24"/>
        </w:rPr>
        <w:t>からだよ。</w:t>
      </w:r>
    </w:p>
    <w:p w14:paraId="3EF3D037" w14:textId="0E6BB6B3" w:rsidR="00663D24" w:rsidRDefault="00663D24" w:rsidP="00467428">
      <w:pPr>
        <w:widowControl/>
        <w:jc w:val="left"/>
        <w:rPr>
          <w:rFonts w:ascii="HGS明朝E" w:eastAsia="HGS明朝E" w:hAnsi="HGS明朝E" w:cs="ＭＳ Ｐゴシック"/>
          <w:kern w:val="0"/>
          <w:sz w:val="24"/>
          <w:szCs w:val="24"/>
        </w:rPr>
      </w:pPr>
    </w:p>
    <w:p w14:paraId="7CAF19A0" w14:textId="5B744E45" w:rsidR="00467428" w:rsidRPr="000410ED" w:rsidRDefault="00467428" w:rsidP="00467428">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w:t>
      </w:r>
      <w:r w:rsidR="00244A4D">
        <w:rPr>
          <w:rFonts w:ascii="HGS明朝E" w:eastAsia="HGS明朝E" w:hAnsi="HGS明朝E" w:cs="ＭＳ Ｐゴシック" w:hint="eastAsia"/>
          <w:kern w:val="0"/>
          <w:sz w:val="24"/>
          <w:szCs w:val="24"/>
        </w:rPr>
        <w:t>㉜</w:t>
      </w:r>
      <w:r w:rsidRPr="000410ED">
        <w:rPr>
          <w:rFonts w:ascii="HGS明朝E" w:eastAsia="HGS明朝E" w:hAnsi="HGS明朝E" w:cs="ＭＳ Ｐゴシック" w:hint="eastAsia"/>
          <w:kern w:val="0"/>
          <w:sz w:val="24"/>
          <w:szCs w:val="24"/>
        </w:rPr>
        <w:t>第三部1831年6月20日</w:t>
      </w:r>
    </w:p>
    <w:p w14:paraId="64770CDB" w14:textId="77777777" w:rsidR="00467428" w:rsidRPr="000410ED" w:rsidRDefault="00467428" w:rsidP="00467428">
      <w:pPr>
        <w:widowControl/>
        <w:ind w:firstLineChars="100" w:firstLine="240"/>
        <w:jc w:val="left"/>
        <w:rPr>
          <w:rFonts w:ascii="HGS明朝E" w:eastAsia="HGS明朝E" w:hAnsi="HGS明朝E"/>
          <w:sz w:val="24"/>
          <w:szCs w:val="24"/>
        </w:rPr>
      </w:pPr>
      <w:r w:rsidRPr="000410ED">
        <w:rPr>
          <w:rFonts w:ascii="HGS明朝E" w:eastAsia="HGS明朝E" w:hAnsi="HGS明朝E" w:hint="eastAsia"/>
          <w:sz w:val="24"/>
          <w:szCs w:val="24"/>
        </w:rPr>
        <w:t>モーツァルトがドン・ジョヴァンニを作曲した、などとどうして言えようか！　作曲する――まるで卵と小麦粉と砂糖をこねあわせてつくる一片のケーキかビスケットででもあるかのようだ！　――それは、部分も全体も</w:t>
      </w:r>
      <w:r w:rsidRPr="000410ED">
        <w:rPr>
          <w:rFonts w:ascii="HGS明朝E" w:eastAsia="HGS明朝E" w:hAnsi="HGS明朝E" w:hint="eastAsia"/>
          <w:b/>
          <w:bCs/>
          <w:sz w:val="24"/>
          <w:szCs w:val="24"/>
          <w:u w:val="single"/>
        </w:rPr>
        <w:t>ひとつの精神から一気に注ぎだされ、</w:t>
      </w:r>
      <w:r w:rsidRPr="000410ED">
        <w:rPr>
          <w:rFonts w:ascii="HGS明朝E" w:eastAsia="HGS明朝E" w:hAnsi="HGS明朝E" w:hint="eastAsia"/>
          <w:b/>
          <w:bCs/>
          <w:sz w:val="24"/>
          <w:szCs w:val="24"/>
          <w:highlight w:val="yellow"/>
          <w:u w:val="single"/>
        </w:rPr>
        <w:t>ひとつの生命の息吹につらぬかれた精神的な創造</w:t>
      </w:r>
      <w:r w:rsidRPr="000410ED">
        <w:rPr>
          <w:rFonts w:ascii="HGS明朝E" w:eastAsia="HGS明朝E" w:hAnsi="HGS明朝E" w:hint="eastAsia"/>
          <w:b/>
          <w:bCs/>
          <w:sz w:val="24"/>
          <w:szCs w:val="24"/>
          <w:u w:val="single"/>
        </w:rPr>
        <w:t>なのであって、製作者はけっして、試みをおこなったり、継ぎはぎをしたり、</w:t>
      </w:r>
      <w:r w:rsidRPr="00467428">
        <w:rPr>
          <w:rFonts w:ascii="HGS明朝E" w:eastAsia="HGS明朝E" w:hAnsi="HGS明朝E" w:hint="eastAsia"/>
          <w:b/>
          <w:bCs/>
          <w:color w:val="FF0000"/>
          <w:sz w:val="24"/>
          <w:szCs w:val="24"/>
          <w:u w:val="single"/>
        </w:rPr>
        <w:t>恣意的な処置</w:t>
      </w:r>
      <w:r w:rsidRPr="000410ED">
        <w:rPr>
          <w:rFonts w:ascii="HGS明朝E" w:eastAsia="HGS明朝E" w:hAnsi="HGS明朝E" w:hint="eastAsia"/>
          <w:b/>
          <w:bCs/>
          <w:sz w:val="24"/>
          <w:szCs w:val="24"/>
          <w:u w:val="single"/>
        </w:rPr>
        <w:t>をほどこしたりはしていない。彼の天才のデモーニッシュな精神が彼を支配し、彼はこの精神の命ずることを遂行するよりほかなかったのだ</w:t>
      </w:r>
      <w:r w:rsidRPr="000410ED">
        <w:rPr>
          <w:rFonts w:ascii="HGS明朝E" w:eastAsia="HGS明朝E" w:hAnsi="HGS明朝E" w:hint="eastAsia"/>
          <w:sz w:val="24"/>
          <w:szCs w:val="24"/>
        </w:rPr>
        <w:t>。（渡辺健訳）</w:t>
      </w:r>
    </w:p>
    <w:p w14:paraId="46350DD7" w14:textId="77777777" w:rsidR="00467428" w:rsidRPr="000410ED" w:rsidRDefault="00467428" w:rsidP="00467428">
      <w:pPr>
        <w:widowControl/>
        <w:jc w:val="left"/>
        <w:rPr>
          <w:rFonts w:ascii="HGS明朝E" w:eastAsia="HGS明朝E" w:hAnsi="HGS明朝E"/>
          <w:sz w:val="24"/>
          <w:szCs w:val="24"/>
        </w:rPr>
      </w:pPr>
    </w:p>
    <w:p w14:paraId="4348B920" w14:textId="77777777" w:rsidR="00467428" w:rsidRPr="000410ED" w:rsidRDefault="00467428" w:rsidP="00467428">
      <w:pPr>
        <w:widowControl/>
        <w:jc w:val="left"/>
        <w:rPr>
          <w:rFonts w:ascii="HGS明朝E" w:eastAsia="HGS明朝E" w:hAnsi="HGS明朝E" w:cs="ＭＳ Ｐゴシック"/>
          <w:kern w:val="0"/>
          <w:sz w:val="24"/>
          <w:szCs w:val="24"/>
        </w:rPr>
      </w:pPr>
    </w:p>
    <w:p w14:paraId="023E14B5" w14:textId="77777777" w:rsidR="00467428" w:rsidRPr="000410ED" w:rsidRDefault="00467428" w:rsidP="00467428">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 </w:t>
      </w:r>
    </w:p>
    <w:p w14:paraId="4585474B" w14:textId="77777777" w:rsidR="00393225" w:rsidRDefault="00393225" w:rsidP="002F5243">
      <w:pPr>
        <w:pStyle w:val="Web"/>
        <w:spacing w:before="0" w:beforeAutospacing="0" w:after="0" w:afterAutospacing="0"/>
        <w:rPr>
          <w:rFonts w:ascii="HGS明朝E" w:eastAsia="HGS明朝E" w:hAnsi="HGS明朝E"/>
        </w:rPr>
      </w:pPr>
    </w:p>
    <w:p w14:paraId="7B4A0C27" w14:textId="0997AC80" w:rsidR="00393225" w:rsidRDefault="00393225" w:rsidP="002F5243">
      <w:pPr>
        <w:pStyle w:val="Web"/>
        <w:spacing w:before="0" w:beforeAutospacing="0" w:after="0" w:afterAutospacing="0"/>
        <w:rPr>
          <w:rFonts w:ascii="HGS明朝E" w:eastAsia="HGS明朝E" w:hAnsi="HGS明朝E"/>
        </w:rPr>
      </w:pPr>
    </w:p>
    <w:p w14:paraId="1AC15549" w14:textId="05F1A07F" w:rsidR="00663D24" w:rsidRDefault="00663D24" w:rsidP="002F5243">
      <w:pPr>
        <w:pStyle w:val="Web"/>
        <w:spacing w:before="0" w:beforeAutospacing="0" w:after="0" w:afterAutospacing="0"/>
        <w:rPr>
          <w:rFonts w:ascii="HGS明朝E" w:eastAsia="HGS明朝E" w:hAnsi="HGS明朝E"/>
        </w:rPr>
      </w:pPr>
    </w:p>
    <w:p w14:paraId="21A6ECD9" w14:textId="77777777" w:rsidR="00663D24" w:rsidRDefault="00663D24" w:rsidP="002F5243">
      <w:pPr>
        <w:pStyle w:val="Web"/>
        <w:spacing w:before="0" w:beforeAutospacing="0" w:after="0" w:afterAutospacing="0"/>
        <w:rPr>
          <w:rFonts w:ascii="HGS明朝E" w:eastAsia="HGS明朝E" w:hAnsi="HGS明朝E"/>
        </w:rPr>
      </w:pPr>
    </w:p>
    <w:p w14:paraId="531149EE" w14:textId="22AD25D8" w:rsidR="00467428" w:rsidRDefault="00467428" w:rsidP="002F5243">
      <w:pPr>
        <w:pStyle w:val="Web"/>
        <w:spacing w:before="0" w:beforeAutospacing="0" w:after="0" w:afterAutospacing="0"/>
        <w:rPr>
          <w:rFonts w:ascii="HGS明朝E" w:eastAsia="HGS明朝E" w:hAnsi="HGS明朝E"/>
        </w:rPr>
      </w:pPr>
    </w:p>
    <w:p w14:paraId="67918AE3" w14:textId="77777777" w:rsidR="00467428" w:rsidRDefault="00467428" w:rsidP="002F5243">
      <w:pPr>
        <w:pStyle w:val="Web"/>
        <w:spacing w:before="0" w:beforeAutospacing="0" w:after="0" w:afterAutospacing="0"/>
        <w:rPr>
          <w:rFonts w:ascii="HGS明朝E" w:eastAsia="HGS明朝E" w:hAnsi="HGS明朝E"/>
        </w:rPr>
      </w:pPr>
    </w:p>
    <w:p w14:paraId="0D7E973E" w14:textId="250CE8C1" w:rsidR="002F5243" w:rsidRPr="000410ED" w:rsidRDefault="002F5243" w:rsidP="002F5243">
      <w:pPr>
        <w:pStyle w:val="Web"/>
        <w:spacing w:before="0" w:beforeAutospacing="0" w:after="0" w:afterAutospacing="0"/>
        <w:rPr>
          <w:rFonts w:ascii="HGS明朝E" w:eastAsia="HGS明朝E" w:hAnsi="HGS明朝E"/>
        </w:rPr>
      </w:pPr>
      <w:r w:rsidRPr="000410ED">
        <w:rPr>
          <w:rFonts w:ascii="HGS明朝E" w:eastAsia="HGS明朝E" w:hAnsi="HGS明朝E" w:hint="eastAsia"/>
        </w:rPr>
        <w:t>●</w:t>
      </w:r>
      <w:r>
        <w:rPr>
          <w:rFonts w:ascii="HGS明朝E" w:eastAsia="HGS明朝E" w:hAnsi="HGS明朝E" w:hint="eastAsia"/>
        </w:rPr>
        <w:t>①</w:t>
      </w:r>
      <w:bookmarkStart w:id="3" w:name="_Hlk63510843"/>
      <w:r w:rsidRPr="000410ED">
        <w:rPr>
          <w:rFonts w:ascii="HGS明朝E" w:eastAsia="HGS明朝E" w:hAnsi="HGS明朝E" w:hint="eastAsia"/>
        </w:rPr>
        <w:t>『プロピュレーエン』序言（1798年）（新井靖一訳）から。</w:t>
      </w:r>
    </w:p>
    <w:p w14:paraId="4C7CDDB8" w14:textId="77777777" w:rsidR="002F5243" w:rsidRPr="000410ED" w:rsidRDefault="002F5243" w:rsidP="002F5243">
      <w:pPr>
        <w:pStyle w:val="Web"/>
        <w:spacing w:before="0" w:beforeAutospacing="0" w:after="0" w:afterAutospacing="0"/>
        <w:rPr>
          <w:rFonts w:ascii="HGS明朝E" w:eastAsia="HGS明朝E" w:hAnsi="HGS明朝E"/>
        </w:rPr>
      </w:pPr>
      <w:r w:rsidRPr="000410ED">
        <w:rPr>
          <w:rFonts w:ascii="HGS明朝E" w:eastAsia="HGS明朝E" w:hAnsi="HGS明朝E" w:hint="eastAsia"/>
        </w:rPr>
        <w:t xml:space="preserve">　</w:t>
      </w:r>
      <w:r w:rsidRPr="000410ED">
        <w:rPr>
          <w:rFonts w:ascii="HGS明朝E" w:eastAsia="HGS明朝E" w:hAnsi="HGS明朝E" w:hint="eastAsia"/>
          <w:shd w:val="clear" w:color="auto" w:fill="FFFFFF"/>
        </w:rPr>
        <w:t>芸術家にたいしてなされるもっとも高尚な要求はつねに、</w:t>
      </w:r>
      <w:r w:rsidRPr="000410ED">
        <w:rPr>
          <w:rFonts w:ascii="HGS明朝E" w:eastAsia="HGS明朝E" w:hAnsi="HGS明朝E" w:hint="eastAsia"/>
          <w:b/>
          <w:bCs/>
          <w:u w:val="single"/>
          <w:shd w:val="clear" w:color="auto" w:fill="FFFFFF"/>
        </w:rPr>
        <w:t>自然をよすがとして、これを研究し、自然を模倣し、自然の現象に似たものを生み出すべきである</w:t>
      </w:r>
      <w:r w:rsidRPr="000410ED">
        <w:rPr>
          <w:rFonts w:ascii="HGS明朝E" w:eastAsia="HGS明朝E" w:hAnsi="HGS明朝E" w:hint="eastAsia"/>
          <w:shd w:val="clear" w:color="auto" w:fill="FFFFFF"/>
        </w:rPr>
        <w:t>という、このことである。</w:t>
      </w:r>
    </w:p>
    <w:p w14:paraId="6D52BE86" w14:textId="77777777" w:rsidR="002F5243" w:rsidRPr="000410ED" w:rsidRDefault="002F5243" w:rsidP="002F5243">
      <w:pPr>
        <w:pStyle w:val="Web"/>
        <w:spacing w:before="0" w:beforeAutospacing="0" w:after="0" w:afterAutospacing="0"/>
        <w:rPr>
          <w:rFonts w:ascii="HGS明朝E" w:eastAsia="HGS明朝E" w:hAnsi="HGS明朝E"/>
          <w:shd w:val="clear" w:color="auto" w:fill="FFFFFF"/>
        </w:rPr>
      </w:pPr>
      <w:r w:rsidRPr="000410ED">
        <w:rPr>
          <w:rFonts w:ascii="HGS明朝E" w:eastAsia="HGS明朝E" w:hAnsi="HGS明朝E" w:hint="eastAsia"/>
        </w:rPr>
        <w:t xml:space="preserve">　</w:t>
      </w:r>
      <w:r w:rsidRPr="000410ED">
        <w:rPr>
          <w:rFonts w:ascii="HGS明朝E" w:eastAsia="HGS明朝E" w:hAnsi="HGS明朝E" w:hint="eastAsia"/>
          <w:shd w:val="clear" w:color="auto" w:fill="FFFFFF"/>
        </w:rPr>
        <w:t>この要求がいかに大きいもの、「いな途方もないものであるかは、かならずしも十分に考慮されているとはいえない。真の芸術家でさえ修業が進んでゆくにしたがってようやくこのことを知るにいたる。</w:t>
      </w:r>
      <w:r w:rsidRPr="000410ED">
        <w:rPr>
          <w:rFonts w:ascii="HGS明朝E" w:eastAsia="HGS明朝E" w:hAnsi="HGS明朝E" w:hint="eastAsia"/>
          <w:b/>
          <w:bCs/>
          <w:shd w:val="clear" w:color="auto" w:fill="FFFFFF"/>
        </w:rPr>
        <w:t>自然は芸術と</w:t>
      </w:r>
      <w:r w:rsidRPr="000410ED">
        <w:rPr>
          <w:rFonts w:ascii="HGS明朝E" w:eastAsia="HGS明朝E" w:hAnsi="HGS明朝E" w:hint="eastAsia"/>
          <w:b/>
          <w:bCs/>
          <w:highlight w:val="yellow"/>
        </w:rPr>
        <w:t>非常な深淵</w:t>
      </w:r>
      <w:r w:rsidRPr="000410ED">
        <w:rPr>
          <w:rFonts w:ascii="HGS明朝E" w:eastAsia="HGS明朝E" w:hAnsi="HGS明朝E" w:hint="eastAsia"/>
          <w:b/>
          <w:bCs/>
          <w:shd w:val="clear" w:color="auto" w:fill="FFFFFF"/>
        </w:rPr>
        <w:t>によって隔てられており、天才ですらも外的手段なしにはこれを超えることはできないのである</w:t>
      </w:r>
      <w:r w:rsidRPr="000410ED">
        <w:rPr>
          <w:rFonts w:ascii="HGS明朝E" w:eastAsia="HGS明朝E" w:hAnsi="HGS明朝E" w:hint="eastAsia"/>
          <w:shd w:val="clear" w:color="auto" w:fill="FFFFFF"/>
        </w:rPr>
        <w:t>。</w:t>
      </w:r>
    </w:p>
    <w:p w14:paraId="1A63FCFD" w14:textId="77777777" w:rsidR="002F5243" w:rsidRPr="000410ED" w:rsidRDefault="002F5243" w:rsidP="002F5243">
      <w:pPr>
        <w:pStyle w:val="Web"/>
        <w:spacing w:before="0" w:beforeAutospacing="0" w:after="0" w:afterAutospacing="0"/>
        <w:rPr>
          <w:rFonts w:ascii="HGS明朝E" w:eastAsia="HGS明朝E" w:hAnsi="HGS明朝E"/>
          <w:sz w:val="20"/>
          <w:szCs w:val="20"/>
          <w:shd w:val="clear" w:color="auto" w:fill="FFFFFF"/>
        </w:rPr>
      </w:pPr>
      <w:r w:rsidRPr="000410ED">
        <w:rPr>
          <w:rFonts w:ascii="HGS明朝E" w:eastAsia="HGS明朝E" w:hAnsi="HGS明朝E" w:hint="eastAsia"/>
          <w:shd w:val="clear" w:color="auto" w:fill="FFFFFF"/>
        </w:rPr>
        <w:t xml:space="preserve">　</w:t>
      </w:r>
      <w:r w:rsidRPr="000410ED">
        <w:rPr>
          <w:rFonts w:ascii="HGS明朝E" w:eastAsia="HGS明朝E" w:hAnsi="HGS明朝E" w:hint="eastAsia"/>
          <w:sz w:val="20"/>
          <w:szCs w:val="20"/>
          <w:shd w:val="clear" w:color="auto" w:fill="FFFFFF"/>
        </w:rPr>
        <w:t>（芦津訳だと「</w:t>
      </w:r>
      <w:r w:rsidRPr="000410ED">
        <w:rPr>
          <w:rFonts w:ascii="HGS明朝E" w:eastAsia="HGS明朝E" w:hAnsi="HGS明朝E" w:hint="eastAsia"/>
          <w:b/>
          <w:bCs/>
          <w:sz w:val="20"/>
          <w:szCs w:val="20"/>
          <w:u w:val="single"/>
          <w:shd w:val="clear" w:color="auto" w:fill="FFFFFF"/>
        </w:rPr>
        <w:t>途方もない深淵によって分け隔てられ</w:t>
      </w:r>
      <w:r w:rsidRPr="000410ED">
        <w:rPr>
          <w:rFonts w:ascii="HGS明朝E" w:eastAsia="HGS明朝E" w:hAnsi="HGS明朝E" w:hint="eastAsia"/>
          <w:sz w:val="20"/>
          <w:szCs w:val="20"/>
          <w:shd w:val="clear" w:color="auto" w:fill="FFFFFF"/>
        </w:rPr>
        <w:t>」）</w:t>
      </w:r>
    </w:p>
    <w:p w14:paraId="08ED3561" w14:textId="77777777" w:rsidR="002F5243" w:rsidRPr="000410ED" w:rsidRDefault="002F5243" w:rsidP="002F5243">
      <w:pPr>
        <w:pStyle w:val="Web"/>
        <w:spacing w:before="0" w:beforeAutospacing="0" w:after="0" w:afterAutospacing="0"/>
        <w:rPr>
          <w:rFonts w:ascii="HGS明朝E" w:eastAsia="HGS明朝E" w:hAnsi="HGS明朝E"/>
          <w:shd w:val="clear" w:color="auto" w:fill="FFFFFF"/>
        </w:rPr>
      </w:pPr>
      <w:r w:rsidRPr="000410ED">
        <w:rPr>
          <w:rFonts w:ascii="HGS明朝E" w:eastAsia="HGS明朝E" w:hAnsi="HGS明朝E" w:hint="eastAsia"/>
          <w:shd w:val="clear" w:color="auto" w:fill="FFFFFF"/>
        </w:rPr>
        <w:t xml:space="preserve">　自分の芸術作品に、</w:t>
      </w:r>
      <w:r w:rsidRPr="000410ED">
        <w:rPr>
          <w:rFonts w:ascii="HGS明朝E" w:eastAsia="HGS明朝E" w:hAnsi="HGS明朝E" w:hint="eastAsia"/>
          <w:b/>
          <w:bCs/>
          <w:shd w:val="clear" w:color="auto" w:fill="FFFFFF"/>
        </w:rPr>
        <w:t>自然であると同時に自然を超えるものと思われるような内容と形式を与えうる</w:t>
      </w:r>
      <w:r w:rsidRPr="000410ED">
        <w:rPr>
          <w:rFonts w:ascii="HGS明朝E" w:eastAsia="HGS明朝E" w:hAnsi="HGS明朝E" w:hint="eastAsia"/>
          <w:shd w:val="clear" w:color="auto" w:fill="FFFFFF"/>
        </w:rPr>
        <w:t>ということは、とりわけ近代においては、一層稀になっている。</w:t>
      </w:r>
    </w:p>
    <w:p w14:paraId="0F2577F3" w14:textId="77777777" w:rsidR="002F5243" w:rsidRPr="000410ED" w:rsidRDefault="002F5243" w:rsidP="002F5243">
      <w:pPr>
        <w:pStyle w:val="Web"/>
        <w:spacing w:before="0" w:beforeAutospacing="0" w:after="0" w:afterAutospacing="0" w:line="160" w:lineRule="exact"/>
        <w:rPr>
          <w:rFonts w:ascii="HGS明朝E" w:eastAsia="HGS明朝E" w:hAnsi="HGS明朝E"/>
          <w:shd w:val="clear" w:color="auto" w:fill="FFFFFF"/>
        </w:rPr>
      </w:pPr>
    </w:p>
    <w:p w14:paraId="2B77511D" w14:textId="77777777" w:rsidR="002F5243" w:rsidRPr="000410ED" w:rsidRDefault="002F5243" w:rsidP="002F5243">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t xml:space="preserve">②　</w:t>
      </w:r>
      <w:r w:rsidRPr="000410ED">
        <w:rPr>
          <w:rFonts w:ascii="HGS明朝E" w:eastAsia="HGS明朝E" w:hAnsi="HGS明朝E" w:cs="ＭＳ Ｐゴシック" w:hint="eastAsia"/>
          <w:kern w:val="0"/>
          <w:sz w:val="24"/>
          <w:szCs w:val="24"/>
        </w:rPr>
        <w:t>イタリアにしばらく暮らしたことのある芸術家なら誰でもこう自問してみるがよい。古今の芸術の最高傑作を眼前にして、人間の形姿の釣り合い、形、性格を研究し、模倣し、泰然としてゆるぎないあの芸術作品に近づき、感覚的観照を満足させつつ、</w:t>
      </w:r>
      <w:r w:rsidRPr="000410ED">
        <w:rPr>
          <w:rFonts w:ascii="HGS明朝E" w:eastAsia="HGS明朝E" w:hAnsi="HGS明朝E" w:cs="ＭＳ Ｐゴシック" w:hint="eastAsia"/>
          <w:b/>
          <w:bCs/>
          <w:kern w:val="0"/>
          <w:sz w:val="24"/>
          <w:szCs w:val="24"/>
        </w:rPr>
        <w:t>精神を最高の領域にまで高めるような作品を創造するために、制作に刻苦精励しようという不断の向上心が自己のうちにひき起されなかってあろうか</w:t>
      </w:r>
      <w:r w:rsidRPr="000410ED">
        <w:rPr>
          <w:rFonts w:ascii="HGS明朝E" w:eastAsia="HGS明朝E" w:hAnsi="HGS明朝E" w:cs="ＭＳ Ｐゴシック" w:hint="eastAsia"/>
          <w:kern w:val="0"/>
          <w:sz w:val="24"/>
          <w:szCs w:val="24"/>
        </w:rPr>
        <w:t>。</w:t>
      </w:r>
    </w:p>
    <w:p w14:paraId="1B6F82FB" w14:textId="77777777" w:rsidR="002F5243" w:rsidRPr="000410ED" w:rsidRDefault="002F5243" w:rsidP="002F5243">
      <w:pPr>
        <w:widowControl/>
        <w:ind w:firstLineChars="100" w:firstLine="240"/>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だがその人も告白することになろう。</w:t>
      </w:r>
      <w:r w:rsidRPr="000410ED">
        <w:rPr>
          <w:rFonts w:ascii="HGS明朝E" w:eastAsia="HGS明朝E" w:hAnsi="HGS明朝E" w:cs="ＭＳ Ｐゴシック" w:hint="eastAsia"/>
          <w:b/>
          <w:bCs/>
          <w:kern w:val="0"/>
          <w:sz w:val="24"/>
          <w:szCs w:val="24"/>
        </w:rPr>
        <w:t>帰国後はだんだんとあの向上心も衰えざるをえなかったと。というのも、作品を本当に見、味わい、そしてそれについて考えることができる人はほんのわずかしか見いだされず、たいていは、作品をおざなりに眺め、勝手なことを考え、自分流に感じたり、味わったりしようとしている人しか見られないからである</w:t>
      </w:r>
      <w:r w:rsidRPr="000410ED">
        <w:rPr>
          <w:rFonts w:ascii="HGS明朝E" w:eastAsia="HGS明朝E" w:hAnsi="HGS明朝E" w:cs="ＭＳ Ｐゴシック" w:hint="eastAsia"/>
          <w:kern w:val="0"/>
          <w:sz w:val="24"/>
          <w:szCs w:val="24"/>
        </w:rPr>
        <w:t>。［ほんとそうだよなーby奘］</w:t>
      </w:r>
    </w:p>
    <w:p w14:paraId="20008890" w14:textId="77777777" w:rsidR="002F5243" w:rsidRPr="000410ED" w:rsidRDefault="002F5243" w:rsidP="002F5243">
      <w:pPr>
        <w:pStyle w:val="Web"/>
        <w:spacing w:before="0" w:beforeAutospacing="0" w:after="0" w:afterAutospacing="0" w:line="160" w:lineRule="exact"/>
        <w:rPr>
          <w:rFonts w:ascii="HGS明朝E" w:eastAsia="HGS明朝E" w:hAnsi="HGS明朝E"/>
          <w:shd w:val="clear" w:color="auto" w:fill="FFFFFF"/>
        </w:rPr>
      </w:pPr>
    </w:p>
    <w:p w14:paraId="4F83CAB0" w14:textId="77777777" w:rsidR="002F5243" w:rsidRPr="000410ED" w:rsidRDefault="002F5243" w:rsidP="002F5243">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shd w:val="clear" w:color="auto" w:fill="FFFFFF"/>
        </w:rPr>
        <w:t>③</w:t>
      </w:r>
      <w:r w:rsidRPr="000410ED">
        <w:rPr>
          <w:rFonts w:ascii="HGS明朝E" w:eastAsia="HGS明朝E" w:hAnsi="HGS明朝E" w:cs="ＭＳ Ｐゴシック" w:hint="eastAsia"/>
          <w:kern w:val="0"/>
          <w:sz w:val="24"/>
          <w:szCs w:val="24"/>
          <w:shd w:val="clear" w:color="auto" w:fill="FFFFFF"/>
        </w:rPr>
        <w:t>どんなにひどい絵でも感覚と想像力に訴えることができる。それは、そのような絵でも感覚と想像力を動かし、解放し、自由にさせてくれるからである。</w:t>
      </w:r>
      <w:r w:rsidRPr="000410ED">
        <w:rPr>
          <w:rFonts w:ascii="HGS明朝E" w:eastAsia="HGS明朝E" w:hAnsi="HGS明朝E" w:cs="ＭＳ Ｐゴシック" w:hint="eastAsia"/>
          <w:b/>
          <w:bCs/>
          <w:kern w:val="0"/>
          <w:sz w:val="24"/>
          <w:szCs w:val="24"/>
          <w:shd w:val="clear" w:color="auto" w:fill="FFFFFF"/>
        </w:rPr>
        <w:t>最高の芸術作品</w:t>
      </w:r>
      <w:r w:rsidRPr="000410ED">
        <w:rPr>
          <w:rFonts w:ascii="HGS明朝E" w:eastAsia="HGS明朝E" w:hAnsi="HGS明朝E" w:cs="ＭＳ Ｐゴシック" w:hint="eastAsia"/>
          <w:kern w:val="0"/>
          <w:sz w:val="24"/>
          <w:szCs w:val="24"/>
          <w:shd w:val="clear" w:color="auto" w:fill="FFFFFF"/>
        </w:rPr>
        <w:t>もまた感覚に訴えかけるが、それは</w:t>
      </w:r>
      <w:r w:rsidRPr="000410ED">
        <w:rPr>
          <w:rFonts w:ascii="HGS明朝E" w:eastAsia="HGS明朝E" w:hAnsi="HGS明朝E" w:cs="ＭＳ Ｐゴシック" w:hint="eastAsia"/>
          <w:b/>
          <w:bCs/>
          <w:kern w:val="0"/>
          <w:sz w:val="24"/>
          <w:szCs w:val="24"/>
          <w:highlight w:val="yellow"/>
        </w:rPr>
        <w:t>より高次の言葉</w:t>
      </w:r>
      <w:r w:rsidRPr="000410ED">
        <w:rPr>
          <w:rFonts w:ascii="HGS明朝E" w:eastAsia="HGS明朝E" w:hAnsi="HGS明朝E" w:cs="ＭＳ Ｐゴシック" w:hint="eastAsia"/>
          <w:kern w:val="0"/>
          <w:sz w:val="24"/>
          <w:szCs w:val="24"/>
          <w:shd w:val="clear" w:color="auto" w:fill="FFFFFF"/>
        </w:rPr>
        <w:t>であって、われわれはむろんこの言葉を理解しなければならない。</w:t>
      </w:r>
      <w:r w:rsidRPr="000410ED">
        <w:rPr>
          <w:rFonts w:ascii="HGS明朝E" w:eastAsia="HGS明朝E" w:hAnsi="HGS明朝E" w:cs="ＭＳ Ｐゴシック" w:hint="eastAsia"/>
          <w:b/>
          <w:bCs/>
          <w:kern w:val="0"/>
          <w:sz w:val="24"/>
          <w:szCs w:val="24"/>
          <w:shd w:val="clear" w:color="auto" w:fill="FFFFFF"/>
        </w:rPr>
        <w:t>そのような芸術作品は</w:t>
      </w:r>
      <w:r w:rsidRPr="000410ED">
        <w:rPr>
          <w:rFonts w:ascii="HGS明朝E" w:eastAsia="HGS明朝E" w:hAnsi="HGS明朝E" w:cs="ＭＳ Ｐゴシック" w:hint="eastAsia"/>
          <w:b/>
          <w:bCs/>
          <w:kern w:val="0"/>
          <w:sz w:val="24"/>
          <w:szCs w:val="24"/>
          <w:highlight w:val="yellow"/>
        </w:rPr>
        <w:t>感情と想像力を束縛し、われわれの恣意を奪う</w:t>
      </w:r>
      <w:r w:rsidRPr="000410ED">
        <w:rPr>
          <w:rFonts w:ascii="HGS明朝E" w:eastAsia="HGS明朝E" w:hAnsi="HGS明朝E" w:cs="ＭＳ Ｐゴシック" w:hint="eastAsia"/>
          <w:kern w:val="0"/>
          <w:sz w:val="24"/>
          <w:szCs w:val="24"/>
          <w:shd w:val="clear" w:color="auto" w:fill="FFFFFF"/>
        </w:rPr>
        <w:t>。</w:t>
      </w:r>
      <w:r w:rsidRPr="000410ED">
        <w:rPr>
          <w:rFonts w:ascii="HGS明朝E" w:eastAsia="HGS明朝E" w:hAnsi="HGS明朝E" w:cs="ＭＳ Ｐゴシック" w:hint="eastAsia"/>
          <w:b/>
          <w:bCs/>
          <w:kern w:val="0"/>
          <w:sz w:val="24"/>
          <w:szCs w:val="24"/>
          <w:u w:val="single"/>
          <w:shd w:val="clear" w:color="auto" w:fill="FFFFFF"/>
        </w:rPr>
        <w:t>われわれは完全なものを、好き勝手に処理し、支配することはできない。われわれはそれに自分を委ねないわけにはゆかないのだが、そうすることによってわれわれは</w:t>
      </w:r>
      <w:r w:rsidRPr="000410ED">
        <w:rPr>
          <w:rFonts w:ascii="HGS明朝E" w:eastAsia="HGS明朝E" w:hAnsi="HGS明朝E" w:cs="ＭＳ Ｐゴシック" w:hint="eastAsia"/>
          <w:b/>
          <w:bCs/>
          <w:kern w:val="0"/>
          <w:sz w:val="24"/>
          <w:szCs w:val="24"/>
          <w:highlight w:val="yellow"/>
          <w:u w:val="single"/>
        </w:rPr>
        <w:t>高められ、改善され、ふたたび自己を手に入れる</w:t>
      </w:r>
      <w:r w:rsidRPr="000410ED">
        <w:rPr>
          <w:rFonts w:ascii="HGS明朝E" w:eastAsia="HGS明朝E" w:hAnsi="HGS明朝E" w:cs="ＭＳ Ｐゴシック" w:hint="eastAsia"/>
          <w:b/>
          <w:bCs/>
          <w:kern w:val="0"/>
          <w:sz w:val="24"/>
          <w:szCs w:val="24"/>
          <w:u w:val="single"/>
          <w:shd w:val="clear" w:color="auto" w:fill="FFFFFF"/>
        </w:rPr>
        <w:t>のである</w:t>
      </w:r>
      <w:r w:rsidRPr="000410ED">
        <w:rPr>
          <w:rFonts w:ascii="HGS明朝E" w:eastAsia="HGS明朝E" w:hAnsi="HGS明朝E" w:cs="ＭＳ Ｐゴシック" w:hint="eastAsia"/>
          <w:kern w:val="0"/>
          <w:sz w:val="24"/>
          <w:szCs w:val="24"/>
          <w:shd w:val="clear" w:color="auto" w:fill="FFFFFF"/>
        </w:rPr>
        <w:t>。</w:t>
      </w:r>
    </w:p>
    <w:p w14:paraId="0E039BA1" w14:textId="77777777" w:rsidR="002F5243" w:rsidRPr="000410ED" w:rsidRDefault="002F5243" w:rsidP="002F5243">
      <w:pPr>
        <w:widowControl/>
        <w:ind w:firstLineChars="100" w:firstLine="200"/>
        <w:jc w:val="left"/>
        <w:rPr>
          <w:rFonts w:ascii="HGS明朝E" w:eastAsia="HGS明朝E" w:hAnsi="HGS明朝E" w:cs="ＭＳ Ｐゴシック"/>
          <w:kern w:val="0"/>
          <w:sz w:val="20"/>
          <w:szCs w:val="20"/>
        </w:rPr>
      </w:pPr>
      <w:r w:rsidRPr="000410ED">
        <w:rPr>
          <w:rFonts w:ascii="HGS明朝E" w:eastAsia="HGS明朝E" w:hAnsi="HGS明朝E" w:cs="ＭＳ Ｐゴシック" w:hint="eastAsia"/>
          <w:kern w:val="0"/>
          <w:sz w:val="20"/>
          <w:szCs w:val="20"/>
        </w:rPr>
        <w:t>（芦津訳「</w:t>
      </w:r>
      <w:r w:rsidRPr="000410ED">
        <w:rPr>
          <w:rFonts w:ascii="HGS明朝E" w:eastAsia="HGS明朝E" w:hAnsi="HGS明朝E" w:hint="eastAsia"/>
          <w:b/>
          <w:bCs/>
          <w:sz w:val="20"/>
          <w:szCs w:val="20"/>
          <w:shd w:val="clear" w:color="auto" w:fill="FFFFFF"/>
        </w:rPr>
        <w:t>それは</w:t>
      </w:r>
      <w:r w:rsidRPr="000410ED">
        <w:rPr>
          <w:rFonts w:ascii="HGS明朝E" w:eastAsia="HGS明朝E" w:hAnsi="HGS明朝E" w:hint="eastAsia"/>
          <w:b/>
          <w:bCs/>
          <w:sz w:val="20"/>
          <w:szCs w:val="20"/>
          <w:highlight w:val="yellow"/>
        </w:rPr>
        <w:t>感情と構想力とを束縛し、私たちの恣意を奪い去る</w:t>
      </w:r>
      <w:r w:rsidRPr="000410ED">
        <w:rPr>
          <w:rFonts w:ascii="HGS明朝E" w:eastAsia="HGS明朝E" w:hAnsi="HGS明朝E" w:hint="eastAsia"/>
          <w:b/>
          <w:bCs/>
          <w:sz w:val="20"/>
          <w:szCs w:val="20"/>
          <w:shd w:val="clear" w:color="auto" w:fill="FFFFFF"/>
        </w:rPr>
        <w:t>。私たちは完全なものを意のままに統御し、支配することはできず、そこに身を委ねることを強いられる。それによって</w:t>
      </w:r>
      <w:r w:rsidRPr="000410ED">
        <w:rPr>
          <w:rFonts w:ascii="HGS明朝E" w:eastAsia="HGS明朝E" w:hAnsi="HGS明朝E" w:hint="eastAsia"/>
          <w:b/>
          <w:bCs/>
          <w:sz w:val="20"/>
          <w:szCs w:val="20"/>
          <w:highlight w:val="yellow"/>
        </w:rPr>
        <w:t>高められ、改革され、ふたたび自己自身を獲得する</w:t>
      </w:r>
      <w:r w:rsidRPr="000410ED">
        <w:rPr>
          <w:rFonts w:ascii="HGS明朝E" w:eastAsia="HGS明朝E" w:hAnsi="HGS明朝E" w:hint="eastAsia"/>
          <w:b/>
          <w:bCs/>
          <w:sz w:val="20"/>
          <w:szCs w:val="20"/>
          <w:shd w:val="clear" w:color="auto" w:fill="FFFFFF"/>
        </w:rPr>
        <w:t>のである</w:t>
      </w:r>
      <w:r w:rsidRPr="000410ED">
        <w:rPr>
          <w:rFonts w:ascii="HGS明朝E" w:eastAsia="HGS明朝E" w:hAnsi="HGS明朝E" w:hint="eastAsia"/>
          <w:sz w:val="20"/>
          <w:szCs w:val="20"/>
          <w:shd w:val="clear" w:color="auto" w:fill="FFFFFF"/>
        </w:rPr>
        <w:t>。</w:t>
      </w:r>
      <w:r w:rsidRPr="000410ED">
        <w:rPr>
          <w:rFonts w:ascii="HGS明朝E" w:eastAsia="HGS明朝E" w:hAnsi="HGS明朝E" w:cs="ＭＳ Ｐゴシック" w:hint="eastAsia"/>
          <w:kern w:val="0"/>
          <w:sz w:val="20"/>
          <w:szCs w:val="20"/>
        </w:rPr>
        <w:t>」）</w:t>
      </w:r>
    </w:p>
    <w:p w14:paraId="3B763339" w14:textId="77777777" w:rsidR="002F5243" w:rsidRPr="000410ED" w:rsidRDefault="002F5243" w:rsidP="002F5243">
      <w:pPr>
        <w:pStyle w:val="Web"/>
        <w:spacing w:before="0" w:beforeAutospacing="0" w:after="0" w:afterAutospacing="0" w:line="160" w:lineRule="exact"/>
        <w:rPr>
          <w:rFonts w:ascii="HGS明朝E" w:eastAsia="HGS明朝E" w:hAnsi="HGS明朝E"/>
          <w:shd w:val="clear" w:color="auto" w:fill="FFFFFF"/>
        </w:rPr>
      </w:pPr>
    </w:p>
    <w:p w14:paraId="4097F357" w14:textId="77777777" w:rsidR="002F5243" w:rsidRPr="000410ED" w:rsidRDefault="002F5243" w:rsidP="002F5243">
      <w:pPr>
        <w:widowControl/>
        <w:jc w:val="left"/>
        <w:rPr>
          <w:rFonts w:ascii="HGS明朝E" w:eastAsia="HGS明朝E" w:hAnsi="HGS明朝E" w:cs="ＭＳ Ｐゴシック"/>
          <w:kern w:val="0"/>
          <w:sz w:val="24"/>
          <w:szCs w:val="24"/>
          <w:shd w:val="clear" w:color="auto" w:fill="FFFFFF"/>
        </w:rPr>
      </w:pPr>
      <w:r>
        <w:rPr>
          <w:rFonts w:ascii="HGS明朝E" w:eastAsia="HGS明朝E" w:hAnsi="HGS明朝E" w:cs="ＭＳ Ｐゴシック" w:hint="eastAsia"/>
          <w:kern w:val="0"/>
          <w:sz w:val="24"/>
          <w:szCs w:val="24"/>
          <w:shd w:val="clear" w:color="auto" w:fill="FFFFFF"/>
        </w:rPr>
        <w:t xml:space="preserve">④　</w:t>
      </w:r>
      <w:r w:rsidRPr="000410ED">
        <w:rPr>
          <w:rFonts w:ascii="HGS明朝E" w:eastAsia="HGS明朝E" w:hAnsi="HGS明朝E" w:cs="ＭＳ Ｐゴシック" w:hint="eastAsia"/>
          <w:kern w:val="0"/>
          <w:sz w:val="24"/>
          <w:szCs w:val="24"/>
          <w:shd w:val="clear" w:color="auto" w:fill="FFFFFF"/>
        </w:rPr>
        <w:t>なんらかの知識にたずさわる人は、</w:t>
      </w:r>
      <w:r w:rsidRPr="000410ED">
        <w:rPr>
          <w:rFonts w:ascii="HGS明朝E" w:eastAsia="HGS明朝E" w:hAnsi="HGS明朝E" w:cs="ＭＳ Ｐゴシック" w:hint="eastAsia"/>
          <w:b/>
          <w:bCs/>
          <w:kern w:val="0"/>
          <w:sz w:val="24"/>
          <w:szCs w:val="24"/>
          <w:shd w:val="clear" w:color="auto" w:fill="FFFFFF"/>
        </w:rPr>
        <w:t>最高のものを目指すべきである</w:t>
      </w:r>
      <w:r w:rsidRPr="000410ED">
        <w:rPr>
          <w:rFonts w:ascii="HGS明朝E" w:eastAsia="HGS明朝E" w:hAnsi="HGS明朝E" w:cs="ＭＳ Ｐゴシック" w:hint="eastAsia"/>
          <w:kern w:val="0"/>
          <w:sz w:val="24"/>
          <w:szCs w:val="24"/>
          <w:shd w:val="clear" w:color="auto" w:fill="FFFFFF"/>
        </w:rPr>
        <w:t>。知的理解と実地の仕事とは大いに違っている。というもの、実際の仕事においては誰でも、自分にはある程度の力しか与えられていないことをやがては知ってそれに甘んじなければならない。ところが知識や知的理解となるとずっと多くの人たちにこれを持つ能力があるからである。それどころか、</w:t>
      </w:r>
      <w:r w:rsidRPr="000410ED">
        <w:rPr>
          <w:rFonts w:ascii="HGS明朝E" w:eastAsia="HGS明朝E" w:hAnsi="HGS明朝E" w:cs="ＭＳ Ｐゴシック" w:hint="eastAsia"/>
          <w:b/>
          <w:bCs/>
          <w:kern w:val="0"/>
          <w:sz w:val="24"/>
          <w:szCs w:val="24"/>
          <w:highlight w:val="yellow"/>
        </w:rPr>
        <w:t>自分を捨てて、対象につくことのできる人</w:t>
      </w:r>
      <w:r w:rsidRPr="000410ED">
        <w:rPr>
          <w:rFonts w:ascii="HGS明朝E" w:eastAsia="HGS明朝E" w:hAnsi="HGS明朝E" w:cs="ＭＳ Ｐゴシック" w:hint="eastAsia"/>
          <w:b/>
          <w:bCs/>
          <w:kern w:val="0"/>
          <w:sz w:val="24"/>
          <w:szCs w:val="24"/>
          <w:shd w:val="clear" w:color="auto" w:fill="FFFFFF"/>
        </w:rPr>
        <w:t>、</w:t>
      </w:r>
      <w:r w:rsidRPr="000410ED">
        <w:rPr>
          <w:rFonts w:ascii="HGS明朝E" w:eastAsia="HGS明朝E" w:hAnsi="HGS明朝E" w:cs="ＭＳ Ｐゴシック" w:hint="eastAsia"/>
          <w:b/>
          <w:bCs/>
          <w:kern w:val="0"/>
          <w:sz w:val="24"/>
          <w:szCs w:val="24"/>
          <w:u w:val="single"/>
          <w:shd w:val="clear" w:color="auto" w:fill="FFFFFF"/>
        </w:rPr>
        <w:t>強情で、偏狭な我意をはって自己とそのつまらぬ偏見を自然と芸術の最高の作品のなかへ持ちこもうとしない人であるならば誰でも、そのような能力がある</w:t>
      </w:r>
      <w:r w:rsidRPr="000410ED">
        <w:rPr>
          <w:rFonts w:ascii="HGS明朝E" w:eastAsia="HGS明朝E" w:hAnsi="HGS明朝E" w:cs="ＭＳ Ｐゴシック" w:hint="eastAsia"/>
          <w:kern w:val="0"/>
          <w:sz w:val="24"/>
          <w:szCs w:val="24"/>
          <w:shd w:val="clear" w:color="auto" w:fill="FFFFFF"/>
        </w:rPr>
        <w:t>と言えるのである。</w:t>
      </w:r>
    </w:p>
    <w:p w14:paraId="205F1E15" w14:textId="77777777" w:rsidR="002F5243" w:rsidRPr="000410ED" w:rsidRDefault="002F5243" w:rsidP="002F5243">
      <w:pPr>
        <w:widowControl/>
        <w:ind w:firstLineChars="100" w:firstLine="200"/>
        <w:jc w:val="left"/>
        <w:rPr>
          <w:rFonts w:ascii="HGS明朝E" w:eastAsia="HGS明朝E" w:hAnsi="HGS明朝E" w:cs="ＭＳ Ｐゴシック"/>
          <w:kern w:val="0"/>
          <w:sz w:val="20"/>
          <w:szCs w:val="20"/>
          <w:shd w:val="clear" w:color="auto" w:fill="FFFFFF"/>
        </w:rPr>
      </w:pPr>
      <w:r w:rsidRPr="000410ED">
        <w:rPr>
          <w:rFonts w:ascii="HGS明朝E" w:eastAsia="HGS明朝E" w:hAnsi="HGS明朝E" w:cs="ＭＳ Ｐゴシック" w:hint="eastAsia"/>
          <w:kern w:val="0"/>
          <w:sz w:val="20"/>
          <w:szCs w:val="20"/>
          <w:shd w:val="clear" w:color="auto" w:fill="FFFFFF"/>
        </w:rPr>
        <w:t>（芦津訳「</w:t>
      </w:r>
      <w:r w:rsidRPr="000410ED">
        <w:rPr>
          <w:rFonts w:ascii="HGS明朝E" w:eastAsia="HGS明朝E" w:hAnsi="HGS明朝E" w:hint="eastAsia"/>
          <w:b/>
          <w:bCs/>
          <w:sz w:val="20"/>
          <w:szCs w:val="20"/>
          <w:highlight w:val="yellow"/>
        </w:rPr>
        <w:t>自己を空しくして対象に従うことのできる人</w:t>
      </w:r>
      <w:r w:rsidRPr="000410ED">
        <w:rPr>
          <w:rFonts w:ascii="HGS明朝E" w:eastAsia="HGS明朝E" w:hAnsi="HGS明朝E" w:hint="eastAsia"/>
          <w:b/>
          <w:bCs/>
          <w:sz w:val="20"/>
          <w:szCs w:val="20"/>
          <w:shd w:val="clear" w:color="auto" w:fill="FFFFFF"/>
        </w:rPr>
        <w:t>、頑固で偏狭な我意を通し、自己とそのちっぽけな偏見を自然と芸術の最高傑作のうちに持ちこむようなことをしない人ならば、誰しもその能力を有している</w:t>
      </w:r>
      <w:r w:rsidRPr="000410ED">
        <w:rPr>
          <w:rFonts w:ascii="HGS明朝E" w:eastAsia="HGS明朝E" w:hAnsi="HGS明朝E" w:hint="eastAsia"/>
          <w:sz w:val="20"/>
          <w:szCs w:val="20"/>
          <w:shd w:val="clear" w:color="auto" w:fill="FFFFFF"/>
        </w:rPr>
        <w:t>と言える。</w:t>
      </w:r>
      <w:r w:rsidRPr="000410ED">
        <w:rPr>
          <w:rFonts w:ascii="HGS明朝E" w:eastAsia="HGS明朝E" w:hAnsi="HGS明朝E" w:cs="ＭＳ Ｐゴシック" w:hint="eastAsia"/>
          <w:kern w:val="0"/>
          <w:sz w:val="20"/>
          <w:szCs w:val="20"/>
          <w:shd w:val="clear" w:color="auto" w:fill="FFFFFF"/>
        </w:rPr>
        <w:t>」）</w:t>
      </w:r>
    </w:p>
    <w:p w14:paraId="7C11DE6C" w14:textId="77777777" w:rsidR="002F5243" w:rsidRPr="000410ED" w:rsidRDefault="002F5243" w:rsidP="002F5243">
      <w:pPr>
        <w:pStyle w:val="Web"/>
        <w:spacing w:before="0" w:beforeAutospacing="0" w:after="0" w:afterAutospacing="0" w:line="160" w:lineRule="exact"/>
        <w:rPr>
          <w:rFonts w:ascii="HGS明朝E" w:eastAsia="HGS明朝E" w:hAnsi="HGS明朝E"/>
          <w:shd w:val="clear" w:color="auto" w:fill="FFFFFF"/>
        </w:rPr>
      </w:pPr>
    </w:p>
    <w:p w14:paraId="548ECA6C" w14:textId="77777777" w:rsidR="002F5243" w:rsidRPr="000410ED" w:rsidRDefault="002F5243" w:rsidP="002F5243">
      <w:pPr>
        <w:widowControl/>
        <w:jc w:val="left"/>
        <w:rPr>
          <w:rFonts w:ascii="HGS明朝E" w:eastAsia="HGS明朝E" w:hAnsi="HGS明朝E" w:cs="ＭＳ Ｐゴシック"/>
          <w:kern w:val="0"/>
          <w:sz w:val="24"/>
          <w:szCs w:val="24"/>
        </w:rPr>
      </w:pPr>
      <w:r>
        <w:rPr>
          <w:rFonts w:ascii="HGS明朝E" w:eastAsia="HGS明朝E" w:hAnsi="HGS明朝E" w:cs="ＭＳ Ｐゴシック" w:hint="eastAsia"/>
          <w:kern w:val="0"/>
          <w:sz w:val="24"/>
          <w:szCs w:val="24"/>
        </w:rPr>
        <w:lastRenderedPageBreak/>
        <w:t xml:space="preserve">⑤　</w:t>
      </w:r>
      <w:r w:rsidRPr="000410ED">
        <w:rPr>
          <w:rFonts w:ascii="HGS明朝E" w:eastAsia="HGS明朝E" w:hAnsi="HGS明朝E" w:cs="ＭＳ Ｐゴシック" w:hint="eastAsia"/>
          <w:kern w:val="0"/>
          <w:sz w:val="24"/>
          <w:szCs w:val="24"/>
        </w:rPr>
        <w:t>しかし、われわれが</w:t>
      </w:r>
      <w:r w:rsidRPr="000410ED">
        <w:rPr>
          <w:rFonts w:ascii="HGS明朝E" w:eastAsia="HGS明朝E" w:hAnsi="HGS明朝E" w:cs="ＭＳ Ｐゴシック" w:hint="eastAsia"/>
          <w:b/>
          <w:bCs/>
          <w:kern w:val="0"/>
          <w:sz w:val="24"/>
          <w:szCs w:val="24"/>
        </w:rPr>
        <w:t>自分のうちにあるものをただ手軽に、また気楽に動かしているだけでは、自己を形成することにはならない</w:t>
      </w:r>
      <w:r w:rsidRPr="000410ED">
        <w:rPr>
          <w:rFonts w:ascii="HGS明朝E" w:eastAsia="HGS明朝E" w:hAnsi="HGS明朝E" w:cs="ＭＳ Ｐゴシック" w:hint="eastAsia"/>
          <w:kern w:val="0"/>
          <w:sz w:val="24"/>
          <w:szCs w:val="24"/>
        </w:rPr>
        <w:t>。</w:t>
      </w:r>
    </w:p>
    <w:p w14:paraId="04F86E60" w14:textId="77777777" w:rsidR="002F5243" w:rsidRPr="000410ED" w:rsidRDefault="002F5243" w:rsidP="002F5243">
      <w:pPr>
        <w:widowControl/>
        <w:ind w:firstLineChars="100" w:firstLine="240"/>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（芦津訳「</w:t>
      </w:r>
      <w:r w:rsidRPr="000410ED">
        <w:rPr>
          <w:rFonts w:ascii="HGS明朝E" w:eastAsia="HGS明朝E" w:hAnsi="HGS明朝E" w:hint="eastAsia"/>
          <w:sz w:val="24"/>
          <w:szCs w:val="24"/>
          <w:shd w:val="clear" w:color="auto" w:fill="FFFFFF"/>
        </w:rPr>
        <w:t>しかし私たちが自己の内部にあるものを安易に、そして快適に働かせるだけでは、自己形成ということはありえない。</w:t>
      </w:r>
      <w:r w:rsidRPr="000410ED">
        <w:rPr>
          <w:rFonts w:ascii="HGS明朝E" w:eastAsia="HGS明朝E" w:hAnsi="HGS明朝E" w:cs="ＭＳ Ｐゴシック" w:hint="eastAsia"/>
          <w:kern w:val="0"/>
          <w:sz w:val="24"/>
          <w:szCs w:val="24"/>
        </w:rPr>
        <w:t>」）</w:t>
      </w:r>
    </w:p>
    <w:p w14:paraId="49AF03E2" w14:textId="77777777" w:rsidR="002F5243" w:rsidRPr="000410ED" w:rsidRDefault="002F5243" w:rsidP="002F5243">
      <w:pPr>
        <w:widowControl/>
        <w:ind w:firstLineChars="100" w:firstLine="240"/>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他の人間と同様、どんな芸術家も個別的な存在にすぎないのであって、つねに一つの面にのみ心を傾けるであろう。</w:t>
      </w:r>
    </w:p>
    <w:p w14:paraId="5A34D8FB" w14:textId="77777777" w:rsidR="002F5243" w:rsidRPr="000410ED" w:rsidRDefault="002F5243" w:rsidP="002F5243">
      <w:pPr>
        <w:widowControl/>
        <w:ind w:firstLineChars="100" w:firstLine="240"/>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それゆえ人間は、自分の本性に反するものであっても（</w:t>
      </w:r>
      <w:r w:rsidRPr="000410ED">
        <w:rPr>
          <w:rFonts w:ascii="HGS明朝E" w:eastAsia="HGS明朝E" w:hAnsi="HGS明朝E" w:hint="eastAsia"/>
          <w:sz w:val="24"/>
          <w:szCs w:val="24"/>
        </w:rPr>
        <w:t xml:space="preserve">was seiner Natur </w:t>
      </w:r>
      <w:proofErr w:type="spellStart"/>
      <w:r w:rsidRPr="000410ED">
        <w:rPr>
          <w:rFonts w:ascii="HGS明朝E" w:eastAsia="HGS明朝E" w:hAnsi="HGS明朝E" w:hint="eastAsia"/>
          <w:sz w:val="24"/>
          <w:szCs w:val="24"/>
        </w:rPr>
        <w:t>entgegengesetzt</w:t>
      </w:r>
      <w:proofErr w:type="spellEnd"/>
      <w:r w:rsidRPr="000410ED">
        <w:rPr>
          <w:rFonts w:ascii="HGS明朝E" w:eastAsia="HGS明朝E" w:hAnsi="HGS明朝E" w:hint="eastAsia"/>
          <w:sz w:val="24"/>
          <w:szCs w:val="24"/>
        </w:rPr>
        <w:t xml:space="preserve"> ist</w:t>
      </w:r>
      <w:r w:rsidRPr="000410ED">
        <w:rPr>
          <w:rFonts w:ascii="HGS明朝E" w:eastAsia="HGS明朝E" w:hAnsi="HGS明朝E" w:cs="ＭＳ Ｐゴシック" w:hint="eastAsia"/>
          <w:kern w:val="0"/>
          <w:sz w:val="24"/>
          <w:szCs w:val="24"/>
        </w:rPr>
        <w:t>）、理論、実践の別を問わず、可能なかぎり自己のうちに取り入れなければならない。</w:t>
      </w:r>
    </w:p>
    <w:p w14:paraId="3874F3E5" w14:textId="77777777" w:rsidR="002F5243" w:rsidRPr="000410ED" w:rsidRDefault="002F5243" w:rsidP="002F5243">
      <w:pPr>
        <w:widowControl/>
        <w:ind w:firstLineChars="100" w:firstLine="240"/>
        <w:jc w:val="left"/>
        <w:rPr>
          <w:rFonts w:ascii="HGS明朝E" w:eastAsia="HGS明朝E" w:hAnsi="HGS明朝E"/>
          <w:sz w:val="24"/>
          <w:szCs w:val="24"/>
        </w:rPr>
      </w:pPr>
      <w:r w:rsidRPr="000410ED">
        <w:rPr>
          <w:rFonts w:ascii="HGS明朝E" w:eastAsia="HGS明朝E" w:hAnsi="HGS明朝E" w:hint="eastAsia"/>
          <w:sz w:val="24"/>
          <w:szCs w:val="24"/>
        </w:rPr>
        <w:t>軽々しい人は真剣さと厳格さを求め、厳格な人は軽やかで快適なものを、強い人は愛らしさを、愛らしい人は強さを念頭に置くがよい。こうすれば誰でも、自分の本性から遠ざかるように思われるだけ、</w:t>
      </w:r>
      <w:r w:rsidRPr="000410ED">
        <w:rPr>
          <w:rFonts w:ascii="HGS明朝E" w:eastAsia="HGS明朝E" w:hAnsi="HGS明朝E" w:hint="eastAsia"/>
          <w:b/>
          <w:bCs/>
          <w:sz w:val="24"/>
          <w:szCs w:val="24"/>
          <w:u w:val="single"/>
        </w:rPr>
        <w:t>自分の本性をますます鍛える</w:t>
      </w:r>
      <w:r w:rsidRPr="000410ED">
        <w:rPr>
          <w:rFonts w:ascii="HGS明朝E" w:eastAsia="HGS明朝E" w:hAnsi="HGS明朝E" w:hint="eastAsia"/>
          <w:sz w:val="24"/>
          <w:szCs w:val="24"/>
        </w:rPr>
        <w:t>ことになろう。（</w:t>
      </w:r>
      <w:r w:rsidRPr="000410ED">
        <w:rPr>
          <w:rFonts w:ascii="HGS明朝E" w:eastAsia="HGS明朝E" w:hAnsi="HGS明朝E" w:hint="eastAsia"/>
          <w:b/>
          <w:bCs/>
          <w:sz w:val="24"/>
          <w:szCs w:val="24"/>
        </w:rPr>
        <w:t xml:space="preserve">seine </w:t>
      </w:r>
      <w:proofErr w:type="spellStart"/>
      <w:r w:rsidRPr="000410ED">
        <w:rPr>
          <w:rFonts w:ascii="HGS明朝E" w:eastAsia="HGS明朝E" w:hAnsi="HGS明朝E" w:hint="eastAsia"/>
          <w:b/>
          <w:bCs/>
          <w:sz w:val="24"/>
          <w:szCs w:val="24"/>
        </w:rPr>
        <w:t>eigene</w:t>
      </w:r>
      <w:proofErr w:type="spellEnd"/>
      <w:r w:rsidRPr="000410ED">
        <w:rPr>
          <w:rFonts w:ascii="HGS明朝E" w:eastAsia="HGS明朝E" w:hAnsi="HGS明朝E" w:hint="eastAsia"/>
          <w:b/>
          <w:bCs/>
          <w:sz w:val="24"/>
          <w:szCs w:val="24"/>
        </w:rPr>
        <w:t xml:space="preserve"> Natur nur </w:t>
      </w:r>
      <w:proofErr w:type="spellStart"/>
      <w:r w:rsidRPr="000410ED">
        <w:rPr>
          <w:rFonts w:ascii="HGS明朝E" w:eastAsia="HGS明朝E" w:hAnsi="HGS明朝E" w:hint="eastAsia"/>
          <w:b/>
          <w:bCs/>
          <w:sz w:val="24"/>
          <w:szCs w:val="24"/>
        </w:rPr>
        <w:t>desto</w:t>
      </w:r>
      <w:proofErr w:type="spellEnd"/>
      <w:r w:rsidRPr="000410ED">
        <w:rPr>
          <w:rFonts w:ascii="HGS明朝E" w:eastAsia="HGS明朝E" w:hAnsi="HGS明朝E" w:hint="eastAsia"/>
          <w:b/>
          <w:bCs/>
          <w:sz w:val="24"/>
          <w:szCs w:val="24"/>
        </w:rPr>
        <w:t xml:space="preserve"> </w:t>
      </w:r>
      <w:proofErr w:type="spellStart"/>
      <w:r w:rsidRPr="000410ED">
        <w:rPr>
          <w:rFonts w:ascii="HGS明朝E" w:eastAsia="HGS明朝E" w:hAnsi="HGS明朝E" w:hint="eastAsia"/>
          <w:b/>
          <w:bCs/>
          <w:sz w:val="24"/>
          <w:szCs w:val="24"/>
        </w:rPr>
        <w:t>mehr</w:t>
      </w:r>
      <w:proofErr w:type="spellEnd"/>
      <w:r w:rsidRPr="000410ED">
        <w:rPr>
          <w:rFonts w:ascii="HGS明朝E" w:eastAsia="HGS明朝E" w:hAnsi="HGS明朝E" w:hint="eastAsia"/>
          <w:b/>
          <w:bCs/>
          <w:sz w:val="24"/>
          <w:szCs w:val="24"/>
        </w:rPr>
        <w:t xml:space="preserve"> </w:t>
      </w:r>
      <w:proofErr w:type="spellStart"/>
      <w:r w:rsidRPr="000410ED">
        <w:rPr>
          <w:rFonts w:ascii="HGS明朝E" w:eastAsia="HGS明朝E" w:hAnsi="HGS明朝E" w:hint="eastAsia"/>
          <w:b/>
          <w:bCs/>
          <w:sz w:val="24"/>
          <w:szCs w:val="24"/>
        </w:rPr>
        <w:t>ausbilden</w:t>
      </w:r>
      <w:proofErr w:type="spellEnd"/>
      <w:r w:rsidRPr="000410ED">
        <w:rPr>
          <w:rFonts w:ascii="HGS明朝E" w:eastAsia="HGS明朝E" w:hAnsi="HGS明朝E" w:hint="eastAsia"/>
          <w:sz w:val="24"/>
          <w:szCs w:val="24"/>
        </w:rPr>
        <w:t>）</w:t>
      </w:r>
    </w:p>
    <w:p w14:paraId="79BD6271" w14:textId="77777777" w:rsidR="002F5243" w:rsidRPr="000410ED" w:rsidRDefault="002F5243" w:rsidP="002F5243">
      <w:pPr>
        <w:widowControl/>
        <w:ind w:firstLineChars="100" w:firstLine="241"/>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b/>
          <w:bCs/>
          <w:kern w:val="0"/>
          <w:sz w:val="24"/>
          <w:szCs w:val="24"/>
          <w:u w:val="single"/>
        </w:rPr>
        <w:t>いかなる芸術も人間全体を要求する。考えうる最高度の芸術は人間性全体を要求するのである</w:t>
      </w:r>
      <w:r w:rsidRPr="000410ED">
        <w:rPr>
          <w:rFonts w:ascii="HGS明朝E" w:eastAsia="HGS明朝E" w:hAnsi="HGS明朝E" w:cs="ＭＳ Ｐゴシック" w:hint="eastAsia"/>
          <w:b/>
          <w:bCs/>
          <w:kern w:val="0"/>
          <w:sz w:val="24"/>
          <w:szCs w:val="24"/>
        </w:rPr>
        <w:t>。</w:t>
      </w:r>
    </w:p>
    <w:bookmarkEnd w:id="3"/>
    <w:p w14:paraId="7176897A" w14:textId="77777777" w:rsidR="002F5243" w:rsidRPr="000410ED" w:rsidRDefault="002F5243" w:rsidP="002F5243">
      <w:pPr>
        <w:widowControl/>
        <w:ind w:firstLineChars="100" w:firstLine="240"/>
        <w:jc w:val="left"/>
        <w:rPr>
          <w:rFonts w:ascii="HGS明朝E" w:eastAsia="HGS明朝E" w:hAnsi="HGS明朝E" w:cs="ＭＳ Ｐゴシック"/>
          <w:kern w:val="0"/>
          <w:sz w:val="24"/>
          <w:szCs w:val="24"/>
        </w:rPr>
      </w:pPr>
    </w:p>
    <w:p w14:paraId="6B84F40B" w14:textId="77777777" w:rsidR="002F5243" w:rsidRPr="000410ED" w:rsidRDefault="002F5243" w:rsidP="002F5243">
      <w:pPr>
        <w:widowControl/>
        <w:jc w:val="left"/>
        <w:rPr>
          <w:rFonts w:ascii="HGS明朝E" w:eastAsia="HGS明朝E" w:hAnsi="HGS明朝E"/>
          <w:sz w:val="24"/>
          <w:szCs w:val="24"/>
        </w:rPr>
      </w:pPr>
      <w:r w:rsidRPr="000410ED">
        <w:rPr>
          <w:rFonts w:ascii="HGS明朝E" w:eastAsia="HGS明朝E" w:hAnsi="HGS明朝E" w:cs="ＭＳ Ｐゴシック" w:hint="eastAsia"/>
          <w:kern w:val="0"/>
          <w:sz w:val="24"/>
          <w:szCs w:val="24"/>
        </w:rPr>
        <w:t>●</w:t>
      </w:r>
      <w:r>
        <w:rPr>
          <w:rFonts w:ascii="HGS明朝E" w:eastAsia="HGS明朝E" w:hAnsi="HGS明朝E" w:cs="ＭＳ Ｐゴシック" w:hint="eastAsia"/>
          <w:kern w:val="0"/>
          <w:sz w:val="24"/>
          <w:szCs w:val="24"/>
        </w:rPr>
        <w:t>⑥</w:t>
      </w:r>
      <w:bookmarkStart w:id="4" w:name="_Hlk63510711"/>
      <w:r>
        <w:rPr>
          <w:rFonts w:ascii="HGS明朝E" w:eastAsia="HGS明朝E" w:hAnsi="HGS明朝E" w:cs="ＭＳ Ｐゴシック" w:hint="eastAsia"/>
          <w:kern w:val="0"/>
          <w:sz w:val="24"/>
          <w:szCs w:val="24"/>
        </w:rPr>
        <w:t>「</w:t>
      </w:r>
      <w:r w:rsidRPr="000410ED">
        <w:rPr>
          <w:rFonts w:ascii="HGS明朝E" w:eastAsia="HGS明朝E" w:hAnsi="HGS明朝E" w:hint="eastAsia"/>
          <w:sz w:val="24"/>
          <w:szCs w:val="24"/>
        </w:rPr>
        <w:t>さらに一言、若い詩人たちのために</w:t>
      </w:r>
      <w:r>
        <w:rPr>
          <w:rFonts w:ascii="HGS明朝E" w:eastAsia="HGS明朝E" w:hAnsi="HGS明朝E" w:hint="eastAsia"/>
          <w:sz w:val="24"/>
          <w:szCs w:val="24"/>
        </w:rPr>
        <w:t>」</w:t>
      </w:r>
      <w:r w:rsidRPr="000410ED">
        <w:rPr>
          <w:rFonts w:ascii="HGS明朝E" w:eastAsia="HGS明朝E" w:hAnsi="HGS明朝E" w:hint="eastAsia"/>
          <w:sz w:val="24"/>
          <w:szCs w:val="24"/>
        </w:rPr>
        <w:t>（死後に発見された遺稿）（小岸昭訳）</w:t>
      </w:r>
    </w:p>
    <w:p w14:paraId="66934B65" w14:textId="77777777" w:rsidR="002F5243" w:rsidRPr="000410ED" w:rsidRDefault="002F5243" w:rsidP="002F5243">
      <w:pPr>
        <w:widowControl/>
        <w:ind w:firstLineChars="100" w:firstLine="240"/>
        <w:jc w:val="left"/>
        <w:rPr>
          <w:rFonts w:ascii="HGS明朝E" w:eastAsia="HGS明朝E" w:hAnsi="HGS明朝E"/>
          <w:sz w:val="24"/>
          <w:szCs w:val="24"/>
        </w:rPr>
      </w:pPr>
      <w:r w:rsidRPr="000410ED">
        <w:rPr>
          <w:rFonts w:ascii="HGS明朝E" w:eastAsia="HGS明朝E" w:hAnsi="HGS明朝E" w:hint="eastAsia"/>
          <w:sz w:val="24"/>
          <w:szCs w:val="24"/>
        </w:rPr>
        <w:t>われわれが師と呼ぶのは、その人の指導によってわれわれがたえずなにかある芸術の修練を重ね、しだいにわれわれが熟達してくるにつれて、実作で憧れの目標にもっとも確実に到達するために従うべき根本原則を段階的に教えてくれる人のことである。</w:t>
      </w:r>
    </w:p>
    <w:p w14:paraId="3BC05635" w14:textId="77777777" w:rsidR="002F5243" w:rsidRPr="000410ED" w:rsidRDefault="002F5243" w:rsidP="002F5243">
      <w:pPr>
        <w:widowControl/>
        <w:ind w:firstLineChars="100" w:firstLine="240"/>
        <w:jc w:val="left"/>
        <w:rPr>
          <w:rFonts w:ascii="HGS明朝E" w:eastAsia="HGS明朝E" w:hAnsi="HGS明朝E"/>
          <w:sz w:val="24"/>
          <w:szCs w:val="24"/>
        </w:rPr>
      </w:pPr>
      <w:r w:rsidRPr="000410ED">
        <w:rPr>
          <w:rFonts w:ascii="HGS明朝E" w:eastAsia="HGS明朝E" w:hAnsi="HGS明朝E" w:hint="eastAsia"/>
          <w:sz w:val="24"/>
          <w:szCs w:val="24"/>
        </w:rPr>
        <w:t>そのような意味においては、</w:t>
      </w:r>
      <w:r w:rsidRPr="000410ED">
        <w:rPr>
          <w:rFonts w:ascii="HGS明朝E" w:eastAsia="HGS明朝E" w:hAnsi="HGS明朝E" w:hint="eastAsia"/>
          <w:b/>
          <w:bCs/>
          <w:sz w:val="24"/>
          <w:szCs w:val="24"/>
          <w:u w:val="single"/>
        </w:rPr>
        <w:t>私は誰の師でもなかった</w:t>
      </w:r>
      <w:r w:rsidRPr="000410ED">
        <w:rPr>
          <w:rFonts w:ascii="HGS明朝E" w:eastAsia="HGS明朝E" w:hAnsi="HGS明朝E" w:hint="eastAsia"/>
          <w:sz w:val="24"/>
          <w:szCs w:val="24"/>
        </w:rPr>
        <w:t>。しかし、一般にドイツ人、とくに若い詩人にとって私がいかなるものになったかを言うようにと求められるならば、私はたぶん彼らの</w:t>
      </w:r>
      <w:r w:rsidRPr="000410ED">
        <w:rPr>
          <w:rFonts w:ascii="HGS明朝E" w:eastAsia="HGS明朝E" w:hAnsi="HGS明朝E" w:hint="eastAsia"/>
          <w:b/>
          <w:bCs/>
          <w:sz w:val="24"/>
          <w:szCs w:val="24"/>
          <w:highlight w:val="yellow"/>
        </w:rPr>
        <w:t>解放者</w:t>
      </w:r>
      <w:r w:rsidRPr="000410ED">
        <w:rPr>
          <w:rFonts w:ascii="HGS明朝E" w:eastAsia="HGS明朝E" w:hAnsi="HGS明朝E" w:hint="eastAsia"/>
          <w:sz w:val="24"/>
          <w:szCs w:val="24"/>
        </w:rPr>
        <w:t>であると言うことができるであろう。というのも、</w:t>
      </w:r>
      <w:r w:rsidRPr="000410ED">
        <w:rPr>
          <w:rFonts w:ascii="HGS明朝E" w:eastAsia="HGS明朝E" w:hAnsi="HGS明朝E" w:hint="eastAsia"/>
          <w:sz w:val="24"/>
          <w:szCs w:val="24"/>
          <w:u w:val="single"/>
        </w:rPr>
        <w:t>人間は内面から生きなくてはならない</w:t>
      </w:r>
      <w:r w:rsidRPr="000410ED">
        <w:rPr>
          <w:rFonts w:ascii="HGS明朝E" w:eastAsia="HGS明朝E" w:hAnsi="HGS明朝E" w:hint="eastAsia"/>
          <w:sz w:val="24"/>
          <w:szCs w:val="24"/>
        </w:rPr>
        <w:t>ように、芸術家も、たとえ彼がどんなふうに振舞ってみたところで、</w:t>
      </w:r>
      <w:r w:rsidRPr="000410ED">
        <w:rPr>
          <w:rFonts w:ascii="HGS明朝E" w:eastAsia="HGS明朝E" w:hAnsi="HGS明朝E" w:hint="eastAsia"/>
          <w:b/>
          <w:bCs/>
          <w:sz w:val="24"/>
          <w:szCs w:val="24"/>
          <w:u w:val="single"/>
        </w:rPr>
        <w:t>つねにひたすら自らの個性を発揮してゆくほかない</w:t>
      </w:r>
      <w:r w:rsidRPr="000410ED">
        <w:rPr>
          <w:rFonts w:ascii="HGS明朝E" w:eastAsia="HGS明朝E" w:hAnsi="HGS明朝E" w:hint="eastAsia"/>
          <w:sz w:val="24"/>
          <w:szCs w:val="24"/>
          <w:u w:val="single"/>
        </w:rPr>
        <w:t>のだから、やはり内面から制作しなくてはならない</w:t>
      </w:r>
      <w:r w:rsidRPr="000410ED">
        <w:rPr>
          <w:rFonts w:ascii="HGS明朝E" w:eastAsia="HGS明朝E" w:hAnsi="HGS明朝E" w:hint="eastAsia"/>
          <w:sz w:val="24"/>
          <w:szCs w:val="24"/>
        </w:rPr>
        <w:t>ということを、彼らは私によって知ったからである。</w:t>
      </w:r>
    </w:p>
    <w:p w14:paraId="5CB7F409" w14:textId="77777777" w:rsidR="002F5243" w:rsidRPr="000410ED" w:rsidRDefault="002F5243" w:rsidP="002F5243">
      <w:pPr>
        <w:widowControl/>
        <w:ind w:firstLineChars="100" w:firstLine="240"/>
        <w:jc w:val="left"/>
        <w:rPr>
          <w:rFonts w:ascii="HGS明朝E" w:eastAsia="HGS明朝E" w:hAnsi="HGS明朝E"/>
          <w:sz w:val="24"/>
          <w:szCs w:val="24"/>
        </w:rPr>
      </w:pPr>
      <w:r w:rsidRPr="000410ED">
        <w:rPr>
          <w:rFonts w:ascii="HGS明朝E" w:eastAsia="HGS明朝E" w:hAnsi="HGS明朝E" w:hint="eastAsia"/>
          <w:sz w:val="24"/>
          <w:szCs w:val="24"/>
        </w:rPr>
        <w:t>そういう精神で芸術家が生気溌剌とたのしく仕事にむかうならば、彼の人生の価値を、高貴あるいは優雅を、時として生来彼に備わっている優雅な高貴さといったものをも、世に顕すことになるのは間違いない。</w:t>
      </w:r>
    </w:p>
    <w:p w14:paraId="1819F3BC" w14:textId="77777777" w:rsidR="002F5243" w:rsidRPr="000410ED" w:rsidRDefault="002F5243" w:rsidP="002F5243">
      <w:pPr>
        <w:widowControl/>
        <w:ind w:firstLineChars="100" w:firstLine="240"/>
        <w:jc w:val="left"/>
        <w:rPr>
          <w:rFonts w:ascii="HGS明朝E" w:eastAsia="HGS明朝E" w:hAnsi="HGS明朝E"/>
          <w:sz w:val="24"/>
          <w:szCs w:val="24"/>
        </w:rPr>
      </w:pPr>
      <w:r w:rsidRPr="000410ED">
        <w:rPr>
          <w:rFonts w:ascii="HGS明朝E" w:eastAsia="HGS明朝E" w:hAnsi="HGS明朝E" w:hint="eastAsia"/>
          <w:sz w:val="24"/>
          <w:szCs w:val="24"/>
        </w:rPr>
        <w:t>それはそうと、私はこうした仕方で誰に影響をあたえたかを、かなり正確に述べることができる。そこから生じてくるのはいわばある種の自然文学であり、そしてこうした仕方に頼るのでなければ、独創的なものは生れてこないのである。</w:t>
      </w:r>
    </w:p>
    <w:p w14:paraId="36A82D71" w14:textId="77777777" w:rsidR="002F5243" w:rsidRPr="000410ED" w:rsidRDefault="002F5243" w:rsidP="002F5243">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 xml:space="preserve">　…というのも、文学においては、他人の、外的な尺度などというのは何の役にも立たないからである。</w:t>
      </w:r>
    </w:p>
    <w:p w14:paraId="6CE42017" w14:textId="77777777" w:rsidR="002F5243" w:rsidRPr="000410ED" w:rsidRDefault="002F5243" w:rsidP="002F5243">
      <w:pPr>
        <w:widowControl/>
        <w:jc w:val="left"/>
        <w:rPr>
          <w:rFonts w:ascii="HGS明朝E" w:eastAsia="HGS明朝E" w:hAnsi="HGS明朝E"/>
          <w:sz w:val="24"/>
          <w:szCs w:val="24"/>
        </w:rPr>
      </w:pPr>
      <w:r>
        <w:rPr>
          <w:rFonts w:ascii="HGS明朝E" w:eastAsia="HGS明朝E" w:hAnsi="HGS明朝E" w:hint="eastAsia"/>
          <w:sz w:val="24"/>
          <w:szCs w:val="24"/>
        </w:rPr>
        <w:t>⑦</w:t>
      </w:r>
      <w:r w:rsidRPr="000410ED">
        <w:rPr>
          <w:rFonts w:ascii="HGS明朝E" w:eastAsia="HGS明朝E" w:hAnsi="HGS明朝E" w:hint="eastAsia"/>
          <w:sz w:val="24"/>
          <w:szCs w:val="24"/>
        </w:rPr>
        <w:t>ところで、なによりも肝要なことを手短かに述べておこう。若い詩人は、たとえそれがどんな形態をとるにしろ、</w:t>
      </w:r>
      <w:r w:rsidRPr="000410ED">
        <w:rPr>
          <w:rFonts w:ascii="HGS明朝E" w:eastAsia="HGS明朝E" w:hAnsi="HGS明朝E" w:hint="eastAsia"/>
          <w:b/>
          <w:bCs/>
          <w:sz w:val="24"/>
          <w:szCs w:val="24"/>
          <w:highlight w:val="yellow"/>
        </w:rPr>
        <w:t>生きて働きつづけているものだけを表現せよ</w:t>
      </w:r>
      <w:r w:rsidRPr="000410ED">
        <w:rPr>
          <w:rFonts w:ascii="HGS明朝E" w:eastAsia="HGS明朝E" w:hAnsi="HGS明朝E" w:hint="eastAsia"/>
          <w:sz w:val="24"/>
          <w:szCs w:val="24"/>
        </w:rPr>
        <w:t>。</w:t>
      </w:r>
      <w:r w:rsidRPr="000410ED">
        <w:rPr>
          <w:rFonts w:ascii="HGS明朝E" w:eastAsia="HGS明朝E" w:hAnsi="HGS明朝E" w:hint="eastAsia"/>
          <w:b/>
          <w:bCs/>
          <w:sz w:val="24"/>
          <w:szCs w:val="24"/>
          <w:u w:val="single"/>
        </w:rPr>
        <w:t>いっさいの否定的精神、いっさいの悪意や悪口を、そして否定するしか能のないものをきびしく排除せよ</w:t>
      </w:r>
      <w:r w:rsidRPr="000410ED">
        <w:rPr>
          <w:rFonts w:ascii="HGS明朝E" w:eastAsia="HGS明朝E" w:hAnsi="HGS明朝E" w:hint="eastAsia"/>
          <w:sz w:val="24"/>
          <w:szCs w:val="24"/>
          <w:u w:val="single"/>
        </w:rPr>
        <w:t>。</w:t>
      </w:r>
      <w:r w:rsidRPr="000410ED">
        <w:rPr>
          <w:rFonts w:ascii="HGS明朝E" w:eastAsia="HGS明朝E" w:hAnsi="HGS明朝E" w:hint="eastAsia"/>
          <w:b/>
          <w:bCs/>
          <w:sz w:val="24"/>
          <w:szCs w:val="24"/>
          <w:u w:val="single"/>
        </w:rPr>
        <w:t>というのも、そうしたものからは何物も生れてこないからである</w:t>
      </w:r>
      <w:r w:rsidRPr="000410ED">
        <w:rPr>
          <w:rFonts w:ascii="HGS明朝E" w:eastAsia="HGS明朝E" w:hAnsi="HGS明朝E" w:hint="eastAsia"/>
          <w:sz w:val="24"/>
          <w:szCs w:val="24"/>
        </w:rPr>
        <w:t>。</w:t>
      </w:r>
    </w:p>
    <w:bookmarkEnd w:id="4"/>
    <w:p w14:paraId="06AFFC9C" w14:textId="77777777" w:rsidR="002F5243" w:rsidRPr="000410ED" w:rsidRDefault="002F5243" w:rsidP="002F5243">
      <w:pPr>
        <w:widowControl/>
        <w:jc w:val="left"/>
        <w:rPr>
          <w:rFonts w:ascii="HGS明朝E" w:eastAsia="HGS明朝E" w:hAnsi="HGS明朝E"/>
          <w:sz w:val="24"/>
          <w:szCs w:val="24"/>
        </w:rPr>
      </w:pPr>
    </w:p>
    <w:p w14:paraId="6BC896F8" w14:textId="77777777" w:rsidR="002F5243" w:rsidRPr="000410ED" w:rsidRDefault="002F5243" w:rsidP="002F5243">
      <w:pPr>
        <w:widowControl/>
        <w:ind w:firstLineChars="100" w:firstLine="240"/>
        <w:jc w:val="left"/>
        <w:rPr>
          <w:rFonts w:ascii="HGS明朝E" w:eastAsia="HGS明朝E" w:hAnsi="HGS明朝E" w:cs="ＭＳ Ｐゴシック"/>
          <w:kern w:val="0"/>
          <w:sz w:val="24"/>
          <w:szCs w:val="24"/>
        </w:rPr>
      </w:pPr>
    </w:p>
    <w:p w14:paraId="09549EA2" w14:textId="77777777" w:rsidR="002F5243" w:rsidRPr="000410ED" w:rsidRDefault="002F5243" w:rsidP="002F5243">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w:t>
      </w:r>
      <w:r>
        <w:rPr>
          <w:rFonts w:ascii="HGS明朝E" w:eastAsia="HGS明朝E" w:hAnsi="HGS明朝E" w:cs="ＭＳ Ｐゴシック" w:hint="eastAsia"/>
          <w:kern w:val="0"/>
          <w:sz w:val="24"/>
          <w:szCs w:val="24"/>
        </w:rPr>
        <w:t>⑪</w:t>
      </w:r>
      <w:r w:rsidRPr="000410ED">
        <w:rPr>
          <w:rFonts w:ascii="HGS明朝E" w:eastAsia="HGS明朝E" w:hAnsi="HGS明朝E" w:hint="eastAsia"/>
          <w:sz w:val="24"/>
          <w:szCs w:val="24"/>
        </w:rPr>
        <w:t>「ラオコーンについて」</w:t>
      </w:r>
      <w:r w:rsidRPr="000410ED">
        <w:rPr>
          <w:rFonts w:ascii="HGS明朝E" w:eastAsia="HGS明朝E" w:hAnsi="HGS明朝E" w:cs="ＭＳ Ｐゴシック" w:hint="eastAsia"/>
          <w:kern w:val="0"/>
          <w:sz w:val="24"/>
          <w:szCs w:val="24"/>
        </w:rPr>
        <w:t>（芦津丈夫訳）</w:t>
      </w:r>
    </w:p>
    <w:p w14:paraId="0E566E1E" w14:textId="77777777" w:rsidR="002F5243" w:rsidRPr="000410ED" w:rsidRDefault="002F5243" w:rsidP="002F5243">
      <w:pPr>
        <w:widowControl/>
        <w:jc w:val="left"/>
        <w:rPr>
          <w:rFonts w:ascii="HGS明朝E" w:eastAsia="HGS明朝E" w:hAnsi="HGS明朝E" w:cs="ＭＳ Ｐゴシック"/>
          <w:kern w:val="0"/>
          <w:sz w:val="24"/>
          <w:szCs w:val="24"/>
        </w:rPr>
      </w:pPr>
      <w:r w:rsidRPr="000410ED">
        <w:rPr>
          <w:rFonts w:ascii="HGS明朝E" w:eastAsia="HGS明朝E" w:hAnsi="HGS明朝E" w:cs="ＭＳ Ｐゴシック" w:hint="eastAsia"/>
          <w:kern w:val="0"/>
          <w:sz w:val="24"/>
          <w:szCs w:val="24"/>
        </w:rPr>
        <w:t xml:space="preserve">　真の芸術作品は、自然の作品と同じように、私たちの悟性にとってつねに計り知れないものである。それは観照され、感知される。それは心に働きかけるが、真に認識されることはなく、その本質や価値が言葉で表現されることは、なおさら稀である。</w:t>
      </w:r>
    </w:p>
    <w:p w14:paraId="24CB3065" w14:textId="77777777" w:rsidR="002F5243" w:rsidRPr="000410ED" w:rsidRDefault="002F5243" w:rsidP="002F5243">
      <w:pPr>
        <w:widowControl/>
        <w:jc w:val="left"/>
        <w:rPr>
          <w:rFonts w:ascii="HGS明朝E" w:eastAsia="HGS明朝E" w:hAnsi="HGS明朝E" w:cs="ＭＳ Ｐゴシック"/>
          <w:kern w:val="0"/>
          <w:sz w:val="24"/>
          <w:szCs w:val="24"/>
        </w:rPr>
      </w:pPr>
    </w:p>
    <w:p w14:paraId="5C2A37D5" w14:textId="77777777" w:rsidR="002F5243" w:rsidRPr="000410ED" w:rsidRDefault="002F5243" w:rsidP="002F5243">
      <w:pPr>
        <w:widowControl/>
        <w:jc w:val="left"/>
        <w:rPr>
          <w:rFonts w:ascii="HGS明朝E" w:eastAsia="HGS明朝E" w:hAnsi="HGS明朝E" w:cs="ＭＳ Ｐゴシック"/>
          <w:kern w:val="0"/>
          <w:sz w:val="24"/>
          <w:szCs w:val="24"/>
        </w:rPr>
      </w:pPr>
    </w:p>
    <w:p w14:paraId="578CB3AE" w14:textId="77777777" w:rsidR="002F5243" w:rsidRPr="000410ED" w:rsidRDefault="002F5243" w:rsidP="002F5243">
      <w:pPr>
        <w:pStyle w:val="Web"/>
        <w:spacing w:before="0" w:beforeAutospacing="0" w:after="0" w:afterAutospacing="0"/>
        <w:rPr>
          <w:rFonts w:ascii="HGS明朝E" w:eastAsia="HGS明朝E" w:hAnsi="HGS明朝E"/>
        </w:rPr>
      </w:pPr>
    </w:p>
    <w:p w14:paraId="775C1F5C" w14:textId="77777777" w:rsidR="002F5243" w:rsidRPr="002F5243" w:rsidRDefault="002F5243" w:rsidP="002D73C0">
      <w:pPr>
        <w:pStyle w:val="Web"/>
        <w:spacing w:before="0" w:beforeAutospacing="0" w:after="0" w:afterAutospacing="0"/>
        <w:rPr>
          <w:rFonts w:ascii="HGS明朝E" w:eastAsia="HGS明朝E" w:hAnsi="HGS明朝E"/>
          <w:sz w:val="21"/>
          <w:szCs w:val="21"/>
        </w:rPr>
      </w:pPr>
    </w:p>
    <w:p w14:paraId="462727BE" w14:textId="7316D446" w:rsidR="002F5243" w:rsidRDefault="002F5243" w:rsidP="002D73C0">
      <w:pPr>
        <w:pStyle w:val="Web"/>
        <w:spacing w:before="0" w:beforeAutospacing="0" w:after="0" w:afterAutospacing="0"/>
        <w:rPr>
          <w:rFonts w:ascii="HGS明朝E" w:eastAsia="HGS明朝E" w:hAnsi="HGS明朝E"/>
          <w:sz w:val="21"/>
          <w:szCs w:val="21"/>
        </w:rPr>
      </w:pPr>
    </w:p>
    <w:p w14:paraId="4EDE1611" w14:textId="77777777" w:rsidR="00DB1537" w:rsidRPr="00C61BD9" w:rsidRDefault="00DB1537" w:rsidP="002D73C0">
      <w:pPr>
        <w:pStyle w:val="Web"/>
        <w:spacing w:before="0" w:beforeAutospacing="0" w:after="0" w:afterAutospacing="0"/>
        <w:rPr>
          <w:rFonts w:ascii="HGS明朝E" w:eastAsia="HGS明朝E" w:hAnsi="HGS明朝E"/>
        </w:rPr>
      </w:pPr>
    </w:p>
    <w:sectPr w:rsidR="00DB1537" w:rsidRPr="00C61BD9" w:rsidSect="0012521C">
      <w:pgSz w:w="11906" w:h="16838" w:code="9"/>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F35C" w14:textId="77777777" w:rsidR="00EE3E7F" w:rsidRDefault="00EE3E7F" w:rsidP="007F32A2">
      <w:r>
        <w:separator/>
      </w:r>
    </w:p>
  </w:endnote>
  <w:endnote w:type="continuationSeparator" w:id="0">
    <w:p w14:paraId="7C08A607" w14:textId="77777777" w:rsidR="00EE3E7F" w:rsidRDefault="00EE3E7F" w:rsidP="007F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495A" w14:textId="77777777" w:rsidR="00EE3E7F" w:rsidRDefault="00EE3E7F" w:rsidP="007F32A2">
      <w:r>
        <w:separator/>
      </w:r>
    </w:p>
  </w:footnote>
  <w:footnote w:type="continuationSeparator" w:id="0">
    <w:p w14:paraId="16A82490" w14:textId="77777777" w:rsidR="00EE3E7F" w:rsidRDefault="00EE3E7F" w:rsidP="007F3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9D"/>
    <w:rsid w:val="00020C54"/>
    <w:rsid w:val="00027EA5"/>
    <w:rsid w:val="00097B46"/>
    <w:rsid w:val="000C217D"/>
    <w:rsid w:val="00104AA1"/>
    <w:rsid w:val="00104B95"/>
    <w:rsid w:val="0012521C"/>
    <w:rsid w:val="001A2C2C"/>
    <w:rsid w:val="001C21AE"/>
    <w:rsid w:val="00244A4D"/>
    <w:rsid w:val="00256891"/>
    <w:rsid w:val="00281D77"/>
    <w:rsid w:val="002D73C0"/>
    <w:rsid w:val="002F5243"/>
    <w:rsid w:val="00393225"/>
    <w:rsid w:val="003B469D"/>
    <w:rsid w:val="003E0AD0"/>
    <w:rsid w:val="00400ACA"/>
    <w:rsid w:val="00431572"/>
    <w:rsid w:val="00452B45"/>
    <w:rsid w:val="00467428"/>
    <w:rsid w:val="004864BC"/>
    <w:rsid w:val="0058419F"/>
    <w:rsid w:val="0059157D"/>
    <w:rsid w:val="005C47BD"/>
    <w:rsid w:val="005C5D1A"/>
    <w:rsid w:val="005E5D46"/>
    <w:rsid w:val="00617478"/>
    <w:rsid w:val="00663D24"/>
    <w:rsid w:val="00684390"/>
    <w:rsid w:val="00697F2B"/>
    <w:rsid w:val="006B74D9"/>
    <w:rsid w:val="006C27A0"/>
    <w:rsid w:val="006D7B7B"/>
    <w:rsid w:val="006F1A42"/>
    <w:rsid w:val="007046FF"/>
    <w:rsid w:val="007211D2"/>
    <w:rsid w:val="00743A64"/>
    <w:rsid w:val="00756286"/>
    <w:rsid w:val="00756C0F"/>
    <w:rsid w:val="007F32A2"/>
    <w:rsid w:val="00840C30"/>
    <w:rsid w:val="009263DA"/>
    <w:rsid w:val="00977232"/>
    <w:rsid w:val="009A7BE9"/>
    <w:rsid w:val="009C50B9"/>
    <w:rsid w:val="00A01A95"/>
    <w:rsid w:val="00A53B8F"/>
    <w:rsid w:val="00A603D6"/>
    <w:rsid w:val="00AA6098"/>
    <w:rsid w:val="00AC1C78"/>
    <w:rsid w:val="00B22F0F"/>
    <w:rsid w:val="00B41E27"/>
    <w:rsid w:val="00B51590"/>
    <w:rsid w:val="00B61DDD"/>
    <w:rsid w:val="00B71AAA"/>
    <w:rsid w:val="00B86F1A"/>
    <w:rsid w:val="00BA353A"/>
    <w:rsid w:val="00BB1EAA"/>
    <w:rsid w:val="00BB4FE3"/>
    <w:rsid w:val="00BF3D0B"/>
    <w:rsid w:val="00C07169"/>
    <w:rsid w:val="00C61BD9"/>
    <w:rsid w:val="00C97C5D"/>
    <w:rsid w:val="00CB2E3D"/>
    <w:rsid w:val="00CB7C35"/>
    <w:rsid w:val="00CC5FC3"/>
    <w:rsid w:val="00D54E07"/>
    <w:rsid w:val="00D60630"/>
    <w:rsid w:val="00D80BFA"/>
    <w:rsid w:val="00DB1537"/>
    <w:rsid w:val="00DE1214"/>
    <w:rsid w:val="00DE33FE"/>
    <w:rsid w:val="00E0016F"/>
    <w:rsid w:val="00E37D4A"/>
    <w:rsid w:val="00E44085"/>
    <w:rsid w:val="00E47FC2"/>
    <w:rsid w:val="00E63B51"/>
    <w:rsid w:val="00EC0614"/>
    <w:rsid w:val="00EE3E7F"/>
    <w:rsid w:val="00EE6D90"/>
    <w:rsid w:val="00F63E6E"/>
    <w:rsid w:val="00FC3107"/>
    <w:rsid w:val="00FE1BA3"/>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E4512"/>
  <w15:chartTrackingRefBased/>
  <w15:docId w15:val="{D9448E14-D57C-4D39-A8B9-A79BD963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D73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3E0AD0"/>
  </w:style>
  <w:style w:type="character" w:customStyle="1" w:styleId="a4">
    <w:name w:val="日付 (文字)"/>
    <w:basedOn w:val="a0"/>
    <w:link w:val="a3"/>
    <w:uiPriority w:val="99"/>
    <w:semiHidden/>
    <w:rsid w:val="003E0AD0"/>
  </w:style>
  <w:style w:type="character" w:customStyle="1" w:styleId="ec">
    <w:name w:val="ec"/>
    <w:basedOn w:val="a0"/>
    <w:rsid w:val="00452B45"/>
  </w:style>
  <w:style w:type="paragraph" w:styleId="a5">
    <w:name w:val="header"/>
    <w:basedOn w:val="a"/>
    <w:link w:val="a6"/>
    <w:uiPriority w:val="99"/>
    <w:unhideWhenUsed/>
    <w:rsid w:val="007F32A2"/>
    <w:pPr>
      <w:tabs>
        <w:tab w:val="center" w:pos="4252"/>
        <w:tab w:val="right" w:pos="8504"/>
      </w:tabs>
      <w:snapToGrid w:val="0"/>
    </w:pPr>
  </w:style>
  <w:style w:type="character" w:customStyle="1" w:styleId="a6">
    <w:name w:val="ヘッダー (文字)"/>
    <w:basedOn w:val="a0"/>
    <w:link w:val="a5"/>
    <w:uiPriority w:val="99"/>
    <w:rsid w:val="007F32A2"/>
  </w:style>
  <w:style w:type="paragraph" w:styleId="a7">
    <w:name w:val="footer"/>
    <w:basedOn w:val="a"/>
    <w:link w:val="a8"/>
    <w:uiPriority w:val="99"/>
    <w:unhideWhenUsed/>
    <w:rsid w:val="007F32A2"/>
    <w:pPr>
      <w:tabs>
        <w:tab w:val="center" w:pos="4252"/>
        <w:tab w:val="right" w:pos="8504"/>
      </w:tabs>
      <w:snapToGrid w:val="0"/>
    </w:pPr>
  </w:style>
  <w:style w:type="character" w:customStyle="1" w:styleId="a8">
    <w:name w:val="フッター (文字)"/>
    <w:basedOn w:val="a0"/>
    <w:link w:val="a7"/>
    <w:uiPriority w:val="99"/>
    <w:rsid w:val="007F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5411">
      <w:bodyDiv w:val="1"/>
      <w:marLeft w:val="0"/>
      <w:marRight w:val="0"/>
      <w:marTop w:val="0"/>
      <w:marBottom w:val="0"/>
      <w:divBdr>
        <w:top w:val="none" w:sz="0" w:space="0" w:color="auto"/>
        <w:left w:val="none" w:sz="0" w:space="0" w:color="auto"/>
        <w:bottom w:val="none" w:sz="0" w:space="0" w:color="auto"/>
        <w:right w:val="none" w:sz="0" w:space="0" w:color="auto"/>
      </w:divBdr>
      <w:divsChild>
        <w:div w:id="721178316">
          <w:marLeft w:val="0"/>
          <w:marRight w:val="0"/>
          <w:marTop w:val="0"/>
          <w:marBottom w:val="0"/>
          <w:divBdr>
            <w:top w:val="none" w:sz="0" w:space="0" w:color="auto"/>
            <w:left w:val="none" w:sz="0" w:space="0" w:color="auto"/>
            <w:bottom w:val="none" w:sz="0" w:space="0" w:color="auto"/>
            <w:right w:val="none" w:sz="0" w:space="0" w:color="auto"/>
          </w:divBdr>
          <w:divsChild>
            <w:div w:id="368576810">
              <w:marLeft w:val="0"/>
              <w:marRight w:val="0"/>
              <w:marTop w:val="0"/>
              <w:marBottom w:val="0"/>
              <w:divBdr>
                <w:top w:val="none" w:sz="0" w:space="0" w:color="auto"/>
                <w:left w:val="none" w:sz="0" w:space="0" w:color="auto"/>
                <w:bottom w:val="none" w:sz="0" w:space="0" w:color="auto"/>
                <w:right w:val="none" w:sz="0" w:space="0" w:color="auto"/>
              </w:divBdr>
              <w:divsChild>
                <w:div w:id="20669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4039">
      <w:bodyDiv w:val="1"/>
      <w:marLeft w:val="0"/>
      <w:marRight w:val="0"/>
      <w:marTop w:val="0"/>
      <w:marBottom w:val="0"/>
      <w:divBdr>
        <w:top w:val="none" w:sz="0" w:space="0" w:color="auto"/>
        <w:left w:val="none" w:sz="0" w:space="0" w:color="auto"/>
        <w:bottom w:val="none" w:sz="0" w:space="0" w:color="auto"/>
        <w:right w:val="none" w:sz="0" w:space="0" w:color="auto"/>
      </w:divBdr>
    </w:div>
    <w:div w:id="113865957">
      <w:bodyDiv w:val="1"/>
      <w:marLeft w:val="0"/>
      <w:marRight w:val="0"/>
      <w:marTop w:val="0"/>
      <w:marBottom w:val="0"/>
      <w:divBdr>
        <w:top w:val="none" w:sz="0" w:space="0" w:color="auto"/>
        <w:left w:val="none" w:sz="0" w:space="0" w:color="auto"/>
        <w:bottom w:val="none" w:sz="0" w:space="0" w:color="auto"/>
        <w:right w:val="none" w:sz="0" w:space="0" w:color="auto"/>
      </w:divBdr>
    </w:div>
    <w:div w:id="175851338">
      <w:bodyDiv w:val="1"/>
      <w:marLeft w:val="0"/>
      <w:marRight w:val="0"/>
      <w:marTop w:val="0"/>
      <w:marBottom w:val="0"/>
      <w:divBdr>
        <w:top w:val="none" w:sz="0" w:space="0" w:color="auto"/>
        <w:left w:val="none" w:sz="0" w:space="0" w:color="auto"/>
        <w:bottom w:val="none" w:sz="0" w:space="0" w:color="auto"/>
        <w:right w:val="none" w:sz="0" w:space="0" w:color="auto"/>
      </w:divBdr>
    </w:div>
    <w:div w:id="268199997">
      <w:bodyDiv w:val="1"/>
      <w:marLeft w:val="0"/>
      <w:marRight w:val="0"/>
      <w:marTop w:val="0"/>
      <w:marBottom w:val="0"/>
      <w:divBdr>
        <w:top w:val="none" w:sz="0" w:space="0" w:color="auto"/>
        <w:left w:val="none" w:sz="0" w:space="0" w:color="auto"/>
        <w:bottom w:val="none" w:sz="0" w:space="0" w:color="auto"/>
        <w:right w:val="none" w:sz="0" w:space="0" w:color="auto"/>
      </w:divBdr>
    </w:div>
    <w:div w:id="356200905">
      <w:bodyDiv w:val="1"/>
      <w:marLeft w:val="0"/>
      <w:marRight w:val="0"/>
      <w:marTop w:val="0"/>
      <w:marBottom w:val="0"/>
      <w:divBdr>
        <w:top w:val="none" w:sz="0" w:space="0" w:color="auto"/>
        <w:left w:val="none" w:sz="0" w:space="0" w:color="auto"/>
        <w:bottom w:val="none" w:sz="0" w:space="0" w:color="auto"/>
        <w:right w:val="none" w:sz="0" w:space="0" w:color="auto"/>
      </w:divBdr>
    </w:div>
    <w:div w:id="366570078">
      <w:bodyDiv w:val="1"/>
      <w:marLeft w:val="0"/>
      <w:marRight w:val="0"/>
      <w:marTop w:val="0"/>
      <w:marBottom w:val="0"/>
      <w:divBdr>
        <w:top w:val="none" w:sz="0" w:space="0" w:color="auto"/>
        <w:left w:val="none" w:sz="0" w:space="0" w:color="auto"/>
        <w:bottom w:val="none" w:sz="0" w:space="0" w:color="auto"/>
        <w:right w:val="none" w:sz="0" w:space="0" w:color="auto"/>
      </w:divBdr>
    </w:div>
    <w:div w:id="481428328">
      <w:bodyDiv w:val="1"/>
      <w:marLeft w:val="0"/>
      <w:marRight w:val="0"/>
      <w:marTop w:val="0"/>
      <w:marBottom w:val="0"/>
      <w:divBdr>
        <w:top w:val="none" w:sz="0" w:space="0" w:color="auto"/>
        <w:left w:val="none" w:sz="0" w:space="0" w:color="auto"/>
        <w:bottom w:val="none" w:sz="0" w:space="0" w:color="auto"/>
        <w:right w:val="none" w:sz="0" w:space="0" w:color="auto"/>
      </w:divBdr>
    </w:div>
    <w:div w:id="520320698">
      <w:bodyDiv w:val="1"/>
      <w:marLeft w:val="0"/>
      <w:marRight w:val="0"/>
      <w:marTop w:val="0"/>
      <w:marBottom w:val="0"/>
      <w:divBdr>
        <w:top w:val="none" w:sz="0" w:space="0" w:color="auto"/>
        <w:left w:val="none" w:sz="0" w:space="0" w:color="auto"/>
        <w:bottom w:val="none" w:sz="0" w:space="0" w:color="auto"/>
        <w:right w:val="none" w:sz="0" w:space="0" w:color="auto"/>
      </w:divBdr>
    </w:div>
    <w:div w:id="531457297">
      <w:bodyDiv w:val="1"/>
      <w:marLeft w:val="0"/>
      <w:marRight w:val="0"/>
      <w:marTop w:val="0"/>
      <w:marBottom w:val="0"/>
      <w:divBdr>
        <w:top w:val="none" w:sz="0" w:space="0" w:color="auto"/>
        <w:left w:val="none" w:sz="0" w:space="0" w:color="auto"/>
        <w:bottom w:val="none" w:sz="0" w:space="0" w:color="auto"/>
        <w:right w:val="none" w:sz="0" w:space="0" w:color="auto"/>
      </w:divBdr>
    </w:div>
    <w:div w:id="535507487">
      <w:bodyDiv w:val="1"/>
      <w:marLeft w:val="0"/>
      <w:marRight w:val="0"/>
      <w:marTop w:val="0"/>
      <w:marBottom w:val="0"/>
      <w:divBdr>
        <w:top w:val="none" w:sz="0" w:space="0" w:color="auto"/>
        <w:left w:val="none" w:sz="0" w:space="0" w:color="auto"/>
        <w:bottom w:val="none" w:sz="0" w:space="0" w:color="auto"/>
        <w:right w:val="none" w:sz="0" w:space="0" w:color="auto"/>
      </w:divBdr>
    </w:div>
    <w:div w:id="582186605">
      <w:bodyDiv w:val="1"/>
      <w:marLeft w:val="0"/>
      <w:marRight w:val="0"/>
      <w:marTop w:val="0"/>
      <w:marBottom w:val="0"/>
      <w:divBdr>
        <w:top w:val="none" w:sz="0" w:space="0" w:color="auto"/>
        <w:left w:val="none" w:sz="0" w:space="0" w:color="auto"/>
        <w:bottom w:val="none" w:sz="0" w:space="0" w:color="auto"/>
        <w:right w:val="none" w:sz="0" w:space="0" w:color="auto"/>
      </w:divBdr>
    </w:div>
    <w:div w:id="601188587">
      <w:bodyDiv w:val="1"/>
      <w:marLeft w:val="0"/>
      <w:marRight w:val="0"/>
      <w:marTop w:val="0"/>
      <w:marBottom w:val="0"/>
      <w:divBdr>
        <w:top w:val="none" w:sz="0" w:space="0" w:color="auto"/>
        <w:left w:val="none" w:sz="0" w:space="0" w:color="auto"/>
        <w:bottom w:val="none" w:sz="0" w:space="0" w:color="auto"/>
        <w:right w:val="none" w:sz="0" w:space="0" w:color="auto"/>
      </w:divBdr>
    </w:div>
    <w:div w:id="615794739">
      <w:bodyDiv w:val="1"/>
      <w:marLeft w:val="0"/>
      <w:marRight w:val="0"/>
      <w:marTop w:val="0"/>
      <w:marBottom w:val="0"/>
      <w:divBdr>
        <w:top w:val="none" w:sz="0" w:space="0" w:color="auto"/>
        <w:left w:val="none" w:sz="0" w:space="0" w:color="auto"/>
        <w:bottom w:val="none" w:sz="0" w:space="0" w:color="auto"/>
        <w:right w:val="none" w:sz="0" w:space="0" w:color="auto"/>
      </w:divBdr>
    </w:div>
    <w:div w:id="695086750">
      <w:bodyDiv w:val="1"/>
      <w:marLeft w:val="0"/>
      <w:marRight w:val="0"/>
      <w:marTop w:val="0"/>
      <w:marBottom w:val="0"/>
      <w:divBdr>
        <w:top w:val="none" w:sz="0" w:space="0" w:color="auto"/>
        <w:left w:val="none" w:sz="0" w:space="0" w:color="auto"/>
        <w:bottom w:val="none" w:sz="0" w:space="0" w:color="auto"/>
        <w:right w:val="none" w:sz="0" w:space="0" w:color="auto"/>
      </w:divBdr>
    </w:div>
    <w:div w:id="699085753">
      <w:bodyDiv w:val="1"/>
      <w:marLeft w:val="0"/>
      <w:marRight w:val="0"/>
      <w:marTop w:val="0"/>
      <w:marBottom w:val="0"/>
      <w:divBdr>
        <w:top w:val="none" w:sz="0" w:space="0" w:color="auto"/>
        <w:left w:val="none" w:sz="0" w:space="0" w:color="auto"/>
        <w:bottom w:val="none" w:sz="0" w:space="0" w:color="auto"/>
        <w:right w:val="none" w:sz="0" w:space="0" w:color="auto"/>
      </w:divBdr>
    </w:div>
    <w:div w:id="735587495">
      <w:bodyDiv w:val="1"/>
      <w:marLeft w:val="0"/>
      <w:marRight w:val="0"/>
      <w:marTop w:val="0"/>
      <w:marBottom w:val="0"/>
      <w:divBdr>
        <w:top w:val="none" w:sz="0" w:space="0" w:color="auto"/>
        <w:left w:val="none" w:sz="0" w:space="0" w:color="auto"/>
        <w:bottom w:val="none" w:sz="0" w:space="0" w:color="auto"/>
        <w:right w:val="none" w:sz="0" w:space="0" w:color="auto"/>
      </w:divBdr>
    </w:div>
    <w:div w:id="862747024">
      <w:bodyDiv w:val="1"/>
      <w:marLeft w:val="0"/>
      <w:marRight w:val="0"/>
      <w:marTop w:val="0"/>
      <w:marBottom w:val="0"/>
      <w:divBdr>
        <w:top w:val="none" w:sz="0" w:space="0" w:color="auto"/>
        <w:left w:val="none" w:sz="0" w:space="0" w:color="auto"/>
        <w:bottom w:val="none" w:sz="0" w:space="0" w:color="auto"/>
        <w:right w:val="none" w:sz="0" w:space="0" w:color="auto"/>
      </w:divBdr>
    </w:div>
    <w:div w:id="889346998">
      <w:bodyDiv w:val="1"/>
      <w:marLeft w:val="0"/>
      <w:marRight w:val="0"/>
      <w:marTop w:val="0"/>
      <w:marBottom w:val="0"/>
      <w:divBdr>
        <w:top w:val="none" w:sz="0" w:space="0" w:color="auto"/>
        <w:left w:val="none" w:sz="0" w:space="0" w:color="auto"/>
        <w:bottom w:val="none" w:sz="0" w:space="0" w:color="auto"/>
        <w:right w:val="none" w:sz="0" w:space="0" w:color="auto"/>
      </w:divBdr>
    </w:div>
    <w:div w:id="967660610">
      <w:bodyDiv w:val="1"/>
      <w:marLeft w:val="0"/>
      <w:marRight w:val="0"/>
      <w:marTop w:val="0"/>
      <w:marBottom w:val="0"/>
      <w:divBdr>
        <w:top w:val="none" w:sz="0" w:space="0" w:color="auto"/>
        <w:left w:val="none" w:sz="0" w:space="0" w:color="auto"/>
        <w:bottom w:val="none" w:sz="0" w:space="0" w:color="auto"/>
        <w:right w:val="none" w:sz="0" w:space="0" w:color="auto"/>
      </w:divBdr>
    </w:div>
    <w:div w:id="1094588055">
      <w:bodyDiv w:val="1"/>
      <w:marLeft w:val="0"/>
      <w:marRight w:val="0"/>
      <w:marTop w:val="0"/>
      <w:marBottom w:val="0"/>
      <w:divBdr>
        <w:top w:val="none" w:sz="0" w:space="0" w:color="auto"/>
        <w:left w:val="none" w:sz="0" w:space="0" w:color="auto"/>
        <w:bottom w:val="none" w:sz="0" w:space="0" w:color="auto"/>
        <w:right w:val="none" w:sz="0" w:space="0" w:color="auto"/>
      </w:divBdr>
    </w:div>
    <w:div w:id="1134559584">
      <w:bodyDiv w:val="1"/>
      <w:marLeft w:val="0"/>
      <w:marRight w:val="0"/>
      <w:marTop w:val="0"/>
      <w:marBottom w:val="0"/>
      <w:divBdr>
        <w:top w:val="none" w:sz="0" w:space="0" w:color="auto"/>
        <w:left w:val="none" w:sz="0" w:space="0" w:color="auto"/>
        <w:bottom w:val="none" w:sz="0" w:space="0" w:color="auto"/>
        <w:right w:val="none" w:sz="0" w:space="0" w:color="auto"/>
      </w:divBdr>
    </w:div>
    <w:div w:id="1150051941">
      <w:bodyDiv w:val="1"/>
      <w:marLeft w:val="0"/>
      <w:marRight w:val="0"/>
      <w:marTop w:val="0"/>
      <w:marBottom w:val="0"/>
      <w:divBdr>
        <w:top w:val="none" w:sz="0" w:space="0" w:color="auto"/>
        <w:left w:val="none" w:sz="0" w:space="0" w:color="auto"/>
        <w:bottom w:val="none" w:sz="0" w:space="0" w:color="auto"/>
        <w:right w:val="none" w:sz="0" w:space="0" w:color="auto"/>
      </w:divBdr>
    </w:div>
    <w:div w:id="1326591977">
      <w:bodyDiv w:val="1"/>
      <w:marLeft w:val="0"/>
      <w:marRight w:val="0"/>
      <w:marTop w:val="0"/>
      <w:marBottom w:val="0"/>
      <w:divBdr>
        <w:top w:val="none" w:sz="0" w:space="0" w:color="auto"/>
        <w:left w:val="none" w:sz="0" w:space="0" w:color="auto"/>
        <w:bottom w:val="none" w:sz="0" w:space="0" w:color="auto"/>
        <w:right w:val="none" w:sz="0" w:space="0" w:color="auto"/>
      </w:divBdr>
    </w:div>
    <w:div w:id="1370835915">
      <w:bodyDiv w:val="1"/>
      <w:marLeft w:val="0"/>
      <w:marRight w:val="0"/>
      <w:marTop w:val="0"/>
      <w:marBottom w:val="0"/>
      <w:divBdr>
        <w:top w:val="none" w:sz="0" w:space="0" w:color="auto"/>
        <w:left w:val="none" w:sz="0" w:space="0" w:color="auto"/>
        <w:bottom w:val="none" w:sz="0" w:space="0" w:color="auto"/>
        <w:right w:val="none" w:sz="0" w:space="0" w:color="auto"/>
      </w:divBdr>
    </w:div>
    <w:div w:id="1402679837">
      <w:bodyDiv w:val="1"/>
      <w:marLeft w:val="0"/>
      <w:marRight w:val="0"/>
      <w:marTop w:val="0"/>
      <w:marBottom w:val="0"/>
      <w:divBdr>
        <w:top w:val="none" w:sz="0" w:space="0" w:color="auto"/>
        <w:left w:val="none" w:sz="0" w:space="0" w:color="auto"/>
        <w:bottom w:val="none" w:sz="0" w:space="0" w:color="auto"/>
        <w:right w:val="none" w:sz="0" w:space="0" w:color="auto"/>
      </w:divBdr>
    </w:div>
    <w:div w:id="1410077526">
      <w:bodyDiv w:val="1"/>
      <w:marLeft w:val="0"/>
      <w:marRight w:val="0"/>
      <w:marTop w:val="0"/>
      <w:marBottom w:val="0"/>
      <w:divBdr>
        <w:top w:val="none" w:sz="0" w:space="0" w:color="auto"/>
        <w:left w:val="none" w:sz="0" w:space="0" w:color="auto"/>
        <w:bottom w:val="none" w:sz="0" w:space="0" w:color="auto"/>
        <w:right w:val="none" w:sz="0" w:space="0" w:color="auto"/>
      </w:divBdr>
    </w:div>
    <w:div w:id="1509711394">
      <w:bodyDiv w:val="1"/>
      <w:marLeft w:val="0"/>
      <w:marRight w:val="0"/>
      <w:marTop w:val="0"/>
      <w:marBottom w:val="0"/>
      <w:divBdr>
        <w:top w:val="none" w:sz="0" w:space="0" w:color="auto"/>
        <w:left w:val="none" w:sz="0" w:space="0" w:color="auto"/>
        <w:bottom w:val="none" w:sz="0" w:space="0" w:color="auto"/>
        <w:right w:val="none" w:sz="0" w:space="0" w:color="auto"/>
      </w:divBdr>
    </w:div>
    <w:div w:id="1541670383">
      <w:bodyDiv w:val="1"/>
      <w:marLeft w:val="0"/>
      <w:marRight w:val="0"/>
      <w:marTop w:val="0"/>
      <w:marBottom w:val="0"/>
      <w:divBdr>
        <w:top w:val="none" w:sz="0" w:space="0" w:color="auto"/>
        <w:left w:val="none" w:sz="0" w:space="0" w:color="auto"/>
        <w:bottom w:val="none" w:sz="0" w:space="0" w:color="auto"/>
        <w:right w:val="none" w:sz="0" w:space="0" w:color="auto"/>
      </w:divBdr>
    </w:div>
    <w:div w:id="1553693321">
      <w:bodyDiv w:val="1"/>
      <w:marLeft w:val="0"/>
      <w:marRight w:val="0"/>
      <w:marTop w:val="0"/>
      <w:marBottom w:val="0"/>
      <w:divBdr>
        <w:top w:val="none" w:sz="0" w:space="0" w:color="auto"/>
        <w:left w:val="none" w:sz="0" w:space="0" w:color="auto"/>
        <w:bottom w:val="none" w:sz="0" w:space="0" w:color="auto"/>
        <w:right w:val="none" w:sz="0" w:space="0" w:color="auto"/>
      </w:divBdr>
    </w:div>
    <w:div w:id="1591619327">
      <w:bodyDiv w:val="1"/>
      <w:marLeft w:val="0"/>
      <w:marRight w:val="0"/>
      <w:marTop w:val="0"/>
      <w:marBottom w:val="0"/>
      <w:divBdr>
        <w:top w:val="none" w:sz="0" w:space="0" w:color="auto"/>
        <w:left w:val="none" w:sz="0" w:space="0" w:color="auto"/>
        <w:bottom w:val="none" w:sz="0" w:space="0" w:color="auto"/>
        <w:right w:val="none" w:sz="0" w:space="0" w:color="auto"/>
      </w:divBdr>
    </w:div>
    <w:div w:id="1626233940">
      <w:bodyDiv w:val="1"/>
      <w:marLeft w:val="0"/>
      <w:marRight w:val="0"/>
      <w:marTop w:val="0"/>
      <w:marBottom w:val="0"/>
      <w:divBdr>
        <w:top w:val="none" w:sz="0" w:space="0" w:color="auto"/>
        <w:left w:val="none" w:sz="0" w:space="0" w:color="auto"/>
        <w:bottom w:val="none" w:sz="0" w:space="0" w:color="auto"/>
        <w:right w:val="none" w:sz="0" w:space="0" w:color="auto"/>
      </w:divBdr>
    </w:div>
    <w:div w:id="1675693008">
      <w:bodyDiv w:val="1"/>
      <w:marLeft w:val="0"/>
      <w:marRight w:val="0"/>
      <w:marTop w:val="0"/>
      <w:marBottom w:val="0"/>
      <w:divBdr>
        <w:top w:val="none" w:sz="0" w:space="0" w:color="auto"/>
        <w:left w:val="none" w:sz="0" w:space="0" w:color="auto"/>
        <w:bottom w:val="none" w:sz="0" w:space="0" w:color="auto"/>
        <w:right w:val="none" w:sz="0" w:space="0" w:color="auto"/>
      </w:divBdr>
    </w:div>
    <w:div w:id="1731921237">
      <w:bodyDiv w:val="1"/>
      <w:marLeft w:val="0"/>
      <w:marRight w:val="0"/>
      <w:marTop w:val="0"/>
      <w:marBottom w:val="0"/>
      <w:divBdr>
        <w:top w:val="none" w:sz="0" w:space="0" w:color="auto"/>
        <w:left w:val="none" w:sz="0" w:space="0" w:color="auto"/>
        <w:bottom w:val="none" w:sz="0" w:space="0" w:color="auto"/>
        <w:right w:val="none" w:sz="0" w:space="0" w:color="auto"/>
      </w:divBdr>
    </w:div>
    <w:div w:id="1732269652">
      <w:bodyDiv w:val="1"/>
      <w:marLeft w:val="0"/>
      <w:marRight w:val="0"/>
      <w:marTop w:val="0"/>
      <w:marBottom w:val="0"/>
      <w:divBdr>
        <w:top w:val="none" w:sz="0" w:space="0" w:color="auto"/>
        <w:left w:val="none" w:sz="0" w:space="0" w:color="auto"/>
        <w:bottom w:val="none" w:sz="0" w:space="0" w:color="auto"/>
        <w:right w:val="none" w:sz="0" w:space="0" w:color="auto"/>
      </w:divBdr>
    </w:div>
    <w:div w:id="1828786123">
      <w:bodyDiv w:val="1"/>
      <w:marLeft w:val="0"/>
      <w:marRight w:val="0"/>
      <w:marTop w:val="0"/>
      <w:marBottom w:val="0"/>
      <w:divBdr>
        <w:top w:val="none" w:sz="0" w:space="0" w:color="auto"/>
        <w:left w:val="none" w:sz="0" w:space="0" w:color="auto"/>
        <w:bottom w:val="none" w:sz="0" w:space="0" w:color="auto"/>
        <w:right w:val="none" w:sz="0" w:space="0" w:color="auto"/>
      </w:divBdr>
    </w:div>
    <w:div w:id="1953440752">
      <w:bodyDiv w:val="1"/>
      <w:marLeft w:val="0"/>
      <w:marRight w:val="0"/>
      <w:marTop w:val="0"/>
      <w:marBottom w:val="0"/>
      <w:divBdr>
        <w:top w:val="none" w:sz="0" w:space="0" w:color="auto"/>
        <w:left w:val="none" w:sz="0" w:space="0" w:color="auto"/>
        <w:bottom w:val="none" w:sz="0" w:space="0" w:color="auto"/>
        <w:right w:val="none" w:sz="0" w:space="0" w:color="auto"/>
      </w:divBdr>
    </w:div>
    <w:div w:id="1997831467">
      <w:bodyDiv w:val="1"/>
      <w:marLeft w:val="0"/>
      <w:marRight w:val="0"/>
      <w:marTop w:val="0"/>
      <w:marBottom w:val="0"/>
      <w:divBdr>
        <w:top w:val="none" w:sz="0" w:space="0" w:color="auto"/>
        <w:left w:val="none" w:sz="0" w:space="0" w:color="auto"/>
        <w:bottom w:val="none" w:sz="0" w:space="0" w:color="auto"/>
        <w:right w:val="none" w:sz="0" w:space="0" w:color="auto"/>
      </w:divBdr>
    </w:div>
    <w:div w:id="20005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1518</Words>
  <Characters>8658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奘堂</dc:creator>
  <cp:keywords/>
  <dc:description/>
  <cp:lastModifiedBy>佐々木 奘堂</cp:lastModifiedBy>
  <cp:revision>7</cp:revision>
  <dcterms:created xsi:type="dcterms:W3CDTF">2021-06-19T03:37:00Z</dcterms:created>
  <dcterms:modified xsi:type="dcterms:W3CDTF">2021-06-19T09:02:00Z</dcterms:modified>
</cp:coreProperties>
</file>