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3BE3" w14:textId="5870F609" w:rsidR="006A438A" w:rsidRPr="00E97B0F" w:rsidRDefault="006A438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bookmarkStart w:id="0" w:name="0032a05"/>
      <w:r w:rsidRPr="00E97B0F">
        <w:rPr>
          <w:rStyle w:val="ec"/>
          <w:rFonts w:asciiTheme="minorEastAsia" w:hAnsiTheme="minorEastAsia" w:cs="Arial" w:hint="eastAsia"/>
          <w:sz w:val="32"/>
          <w:szCs w:val="32"/>
        </w:rPr>
        <w:t>聖徳太子</w:t>
      </w:r>
      <w:r w:rsidR="00CF0EF8" w:rsidRPr="00E97B0F">
        <w:rPr>
          <w:rStyle w:val="ec"/>
          <w:rFonts w:asciiTheme="minorEastAsia" w:hAnsiTheme="minorEastAsia" w:cs="Arial" w:hint="eastAsia"/>
          <w:sz w:val="32"/>
          <w:szCs w:val="32"/>
        </w:rPr>
        <w:t>著『維摩経義疏』</w:t>
      </w:r>
      <w:r w:rsidR="00E97B0F" w:rsidRPr="00E97B0F">
        <w:rPr>
          <w:rStyle w:val="ec"/>
          <w:rFonts w:asciiTheme="minorEastAsia" w:hAnsiTheme="minorEastAsia" w:cs="Arial" w:hint="eastAsia"/>
          <w:sz w:val="32"/>
          <w:szCs w:val="32"/>
        </w:rPr>
        <w:t>の「宴坐」の箇所の書き下し文</w:t>
      </w:r>
    </w:p>
    <w:p w14:paraId="45952D29" w14:textId="77777777" w:rsidR="00CF0EF8" w:rsidRPr="00B37039" w:rsidRDefault="00CF0EF8" w:rsidP="00174628">
      <w:pPr>
        <w:spacing w:line="200" w:lineRule="exact"/>
        <w:jc w:val="left"/>
        <w:rPr>
          <w:rStyle w:val="ec"/>
          <w:rFonts w:asciiTheme="minorEastAsia" w:hAnsiTheme="minorEastAsia" w:cs="Arial"/>
          <w:sz w:val="20"/>
          <w:szCs w:val="20"/>
        </w:rPr>
      </w:pPr>
    </w:p>
    <w:p w14:paraId="71B184F6" w14:textId="79C0E35A" w:rsidR="00CC58B3" w:rsidRPr="00B37039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１．</w:t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ただ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唯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しゃ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舎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利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ほつ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よ。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かなら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必)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ず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しも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これ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),是)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する</w:t>
      </w:r>
      <w:proofErr w:type="gramStart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えん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),宴)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さなるなり」とは、それ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理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ちゅう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中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論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ずれば、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かなら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必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ず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しゃ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舎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利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ほつ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ごと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如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からずとなり。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子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[＝舎利弗]は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すで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既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小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たり。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ゆえ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故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よ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世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散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らん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乱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うれ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患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えて</w:t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18"/>
          <w:szCs w:val="18"/>
        </w:rPr>
        <w:t>、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りん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林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かく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隠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れ</w:t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18"/>
          <w:szCs w:val="18"/>
        </w:rPr>
        <w:t>、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もっ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以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て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身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心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おさ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摂</w:t>
            </w:r>
          </w:rubyBase>
        </w:ruby>
      </w:r>
      <w:proofErr w:type="gramStart"/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めんと</w:t>
      </w:r>
      <w:proofErr w:type="gramEnd"/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CC58B3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ほっ</w:instrTex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),欲)</w:instrTex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るに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浄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いた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致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す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ことは、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ばん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万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きょう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境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そく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即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くう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空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にして、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あれ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彼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これ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此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そん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存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  <w:u w:val="single"/>
        </w:rPr>
        <w:t>せず</w:t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げ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解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すれば、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何</w:t>
            </w:r>
          </w:rubyBase>
        </w:ruby>
      </w:r>
      <w:proofErr w:type="gramStart"/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CC58B3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さん</w:instrTex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),散)</w:instrTex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らん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乱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しょう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生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ずる</w:t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身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心</w:t>
            </w:r>
          </w:rubyBase>
        </w:ruby>
      </w:r>
      <w:r w:rsidR="00CC58B3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あ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有</w:t>
            </w:r>
          </w:rubyBase>
        </w:ruby>
      </w:r>
      <w:r w:rsidR="00CC58B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らん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56FB94EE" w14:textId="12BDD128" w:rsidR="004C4AB7" w:rsidRPr="00B37039" w:rsidRDefault="00CC58B3" w:rsidP="00CC58B3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ばん</w:instrTex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),万)</w:instrTex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ぽう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法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これ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是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有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なりと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t>して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ぼう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亡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ずること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あた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能</w:t>
            </w:r>
          </w:rubyBase>
        </w:ruby>
      </w:r>
      <w:proofErr w:type="gramStart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わ</w:t>
      </w:r>
      <w:proofErr w:type="gramEnd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ざれ</w:t>
      </w:r>
      <w:proofErr w:type="gramStart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ば</w:t>
      </w:r>
      <w:proofErr w:type="gramEnd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りん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林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ると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いえど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雖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も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散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らん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乱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なん</w:t>
            </w:r>
          </w:rt>
          <w:rubyBase>
            <w:r w:rsidR="00CC58B3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何</w:t>
            </w:r>
          </w:rubyBase>
        </w:ruby>
      </w:r>
      <w:proofErr w:type="gramStart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はな</w:instrTex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),離)</w:instrTex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れん</w:t>
      </w:r>
      <w:r w:rsidRPr="00B37039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</w:p>
    <w:p w14:paraId="75703B50" w14:textId="77DEE835" w:rsidR="00792A99" w:rsidRPr="00B37039" w:rsidRDefault="00CC58B3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２．「それ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とは、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界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792A99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792A99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しん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),身)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意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ぜざる、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あれ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彼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これ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此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とも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倶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  <w:u w:val="single"/>
        </w:rPr>
        <w:t>に</w:t>
      </w:r>
      <w:r w:rsidR="006C364F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fldChar w:fldCharType="begin"/>
      </w:r>
      <w:r w:rsidR="006C364F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instrText>EQ \* jc2 \* "Font:ＭＳ 明朝" \* hps16 \o\ad(\s\up 15(</w:instrText>
      </w:r>
      <w:r w:rsidR="006C364F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  <w:u w:val="single"/>
        </w:rPr>
        <w:instrText>な</w:instrText>
      </w:r>
      <w:r w:rsidR="006C364F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instrText>),</w:instrText>
      </w:r>
      <w:proofErr w:type="gramStart"/>
      <w:r w:rsidR="006C364F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instrText>亡)</w:instrText>
      </w:r>
      <w:r w:rsidR="006C364F" w:rsidRPr="00956205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fldChar w:fldCharType="end"/>
      </w:r>
      <w:r w:rsidR="006C364F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  <w:u w:val="single"/>
        </w:rPr>
        <w:t>し</w:t>
      </w:r>
      <w:proofErr w:type="gramEnd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</w:t>
      </w:r>
      <w:r w:rsidR="004551A4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やま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避</w:t>
            </w:r>
          </w:rubyBase>
        </w:ruby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ける</w:t>
      </w:r>
      <w:r w:rsidR="004551A4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よ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世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これ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是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づけて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為</w:t>
            </w:r>
          </w:rubyBase>
        </w:ruby>
      </w:r>
      <w:r w:rsidR="00BC1AF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0689E415" w14:textId="46748EB7" w:rsidR="003A5A58" w:rsidRPr="00B37039" w:rsidRDefault="00792A99" w:rsidP="00792A99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あれ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彼</w:t>
            </w:r>
          </w:rubyBase>
        </w:ruby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これ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此</w:t>
            </w:r>
          </w:rubyBase>
        </w:ruby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して、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ぞく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俗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棄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て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やま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</w:t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即ち、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意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界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Pr="00B37039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げん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),現)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ず。</w:t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あに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よ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好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づけん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おさ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摂</w:t>
            </w:r>
          </w:rubyBase>
        </w:ruby>
      </w:r>
      <w:proofErr w:type="gramStart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むる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72FFAF5A" w14:textId="3D7F247A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めつ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滅</w:t>
            </w:r>
          </w:rubyBase>
        </w:ruby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定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起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たずして、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もろもろ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威</w:t>
            </w:r>
          </w:rubyBase>
        </w:ruby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儀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ずる、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B37039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す」とは、「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起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」の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ことば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は「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いずる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出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」なり。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智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がっ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合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すと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いえど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雖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う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有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ちゅう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中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しゅ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種</w:t>
            </w:r>
          </w:rubyBase>
        </w:ruby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しゅ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種</w:t>
            </w:r>
          </w:rubyBase>
        </w:ruby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い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威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ぎ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儀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げん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現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じて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む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ほう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方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もの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物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け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化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proofErr w:type="gramStart"/>
      <w:r w:rsidR="00AE1E70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るを</w:t>
      </w:r>
      <w:proofErr w:type="gramEnd"/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乃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づけて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為</w:t>
            </w:r>
          </w:rubyBase>
        </w:ruby>
      </w:r>
      <w:r w:rsidR="00BC1AF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7DC5CECA" w14:textId="77693542" w:rsidR="003A5A58" w:rsidRDefault="00AE1E70" w:rsidP="00AE1E70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ただ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唯</w:t>
            </w:r>
          </w:rubyBase>
        </w:ruby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みずか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自</w:t>
            </w:r>
          </w:rubyBase>
        </w:ruby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らを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ど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度)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proofErr w:type="gramEnd"/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23521A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しん</w:instrTex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),心)</w:instrTex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23521A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のみ</w:t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16"/>
          <w:szCs w:val="16"/>
        </w:rPr>
        <w:t>、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もの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物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やく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益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する</w:t>
      </w:r>
      <w:proofErr w:type="gramStart"/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わずら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),煩</w:instrText>
      </w:r>
      <w:proofErr w:type="gramEnd"/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わしと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為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Pr="00956205">
        <w:rPr>
          <w:rStyle w:val="ec"/>
          <w:rFonts w:asciiTheme="minorEastAsia" w:hAnsiTheme="minorEastAsia" w:cs="Arial" w:hint="eastAsia"/>
          <w:b/>
          <w:bCs/>
          <w:sz w:val="16"/>
          <w:szCs w:val="16"/>
        </w:rPr>
        <w:t>。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なん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那)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よ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),好)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なることを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得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 w:rsidR="000E6BD2">
        <w:rPr>
          <w:rStyle w:val="ec"/>
          <w:rFonts w:asciiTheme="minorEastAsia" w:hAnsiTheme="minorEastAsia" w:cs="Arial" w:hint="eastAsia"/>
          <w:sz w:val="32"/>
          <w:szCs w:val="32"/>
        </w:rPr>
        <w:t>しく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289B1B36" w14:textId="51A73376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４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捨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てずして、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ぷ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夫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事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ずる、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」とは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をいう。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くすと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いえど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雖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も、また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ぞく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俗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ほう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法</w:t>
            </w:r>
          </w:rubyBase>
        </w:ruby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ちゅう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中</w:t>
            </w:r>
          </w:rubyBase>
        </w:ruby>
      </w:r>
      <w:r w:rsidR="000E6BD2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D0500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ぼん</w:t>
            </w:r>
          </w:rt>
          <w:rubyBase>
            <w:r w:rsidR="00D0500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凡</w:t>
            </w:r>
          </w:rubyBase>
        </w:ruby>
      </w:r>
      <w:r w:rsidR="00D0500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ぷ</w:t>
            </w:r>
          </w:rt>
          <w:rubyBase>
            <w:r w:rsidR="00D0500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夫</w:t>
            </w:r>
          </w:rubyBase>
        </w:ruby>
      </w:r>
      <w:r w:rsidR="00D0500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じ</w:t>
            </w:r>
          </w:rt>
          <w:rubyBase>
            <w:r w:rsidR="00D0500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事</w:t>
            </w:r>
          </w:rubyBase>
        </w:ruby>
      </w:r>
      <w:r w:rsidR="00D0500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D0500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げん</w:t>
            </w:r>
          </w:rt>
          <w:rubyBase>
            <w:r w:rsidR="00D0500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現</w:t>
            </w:r>
          </w:rubyBase>
        </w:ruby>
      </w:r>
      <w:r w:rsidR="00D0500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じ、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き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機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したが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随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い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もの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物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け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化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proofErr w:type="gramStart"/>
      <w:r w:rsidR="000E6BD2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るを</w:t>
      </w:r>
      <w:proofErr w:type="gramEnd"/>
      <w:r w:rsidR="00D0500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乃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真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</w:t>
      </w:r>
      <w:r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F35E5B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F35E5B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BC1AF3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づく</w:t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616FBBF5" w14:textId="29553712" w:rsidR="003A5A58" w:rsidRDefault="000E6BD2" w:rsidP="000E6BD2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「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ぼん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凡</w:t>
            </w:r>
          </w:rubyBase>
        </w:ruby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ぷ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夫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捨</w:t>
            </w:r>
          </w:rubyBase>
        </w:ruby>
      </w:r>
      <w:r w:rsidR="004551A4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てる</w:t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べし、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しょう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聖</w:t>
            </w:r>
          </w:rubyBase>
        </w:ruby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どう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道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と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取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るべし」</w:t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9A166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9A166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="009A166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="009A166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9A166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="009A166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9A166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ぶん</w:t>
            </w:r>
          </w:rt>
          <w:rubyBase>
            <w:r w:rsidR="009A166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分</w:t>
            </w:r>
          </w:rubyBase>
        </w:ruby>
      </w:r>
      <w:r w:rsidR="009A166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べつ</w:t>
            </w:r>
          </w:rt>
          <w:rubyBase>
            <w:r w:rsidR="009A166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別</w:t>
            </w:r>
          </w:rubyBase>
        </w:ruby>
      </w:r>
      <w:r w:rsidR="009A166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9A166E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9A166E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成</w:t>
            </w:r>
          </w:rubyBase>
        </w:ruby>
      </w:r>
      <w:r w:rsidR="009A166E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。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なん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那)</w:instrTex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23521A" w:rsidRPr="00956205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えん</w:instrTex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),宴)</w:instrText>
      </w:r>
      <w:r w:rsidR="0023521A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為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すことを</w:t>
      </w:r>
      <w:r w:rsidR="003A5A58" w:rsidRPr="00956205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56205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</w:t>
            </w:r>
          </w:rt>
          <w:rubyBase>
            <w:r w:rsidR="003A5A58" w:rsidRPr="00956205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得</w:t>
            </w:r>
          </w:rubyBase>
        </w:ruby>
      </w:r>
      <w:r w:rsidR="003A5A58" w:rsidRPr="00956205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きょう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>
        <w:rPr>
          <w:rStyle w:val="ec"/>
          <w:rFonts w:asciiTheme="minorEastAsia" w:hAnsiTheme="minorEastAsia" w:cs="Arial" w:hint="eastAsia"/>
          <w:sz w:val="32"/>
          <w:szCs w:val="32"/>
        </w:rPr>
        <w:t>しくする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168AA1F0" w14:textId="166E193A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５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こころ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うち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内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じゅう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住)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せず</w:t>
      </w:r>
      <w:proofErr w:type="gramEnd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ま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亦</w:t>
            </w:r>
          </w:rubyBase>
        </w:ruby>
      </w:r>
      <w:proofErr w:type="gramStart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た</w:t>
      </w:r>
      <w:proofErr w:type="gramEnd"/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そと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),外)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在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らず、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bookmarkStart w:id="1" w:name="_Hlk56254832"/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bookmarkEnd w:id="1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[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]の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理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を「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うち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内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」とし、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六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塵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［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[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しき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色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声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香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味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触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]を「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そと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外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」となす。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EB5CE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「</w:t>
      </w:r>
      <w:r w:rsidR="00D0500E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に</w:t>
            </w:r>
          </w:rt>
          <w:rubyBase>
            <w:r w:rsidR="00D0500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二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たい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諦</w:t>
            </w:r>
          </w:rubyBase>
        </w:ruby>
      </w:r>
      <w:r w:rsidR="00D0500E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D0500E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じゃく</w:t>
            </w:r>
          </w:rt>
          <w:rubyBase>
            <w:r w:rsidR="00D0500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著</w:t>
            </w:r>
          </w:rubyBase>
        </w:ruby>
      </w:r>
      <w:r w:rsidR="00D0500E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せず、</w:t>
      </w:r>
      <w:r w:rsidR="00D0500E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ろく</w:t>
            </w:r>
          </w:rt>
          <w:rubyBase>
            <w:r w:rsidR="00D0500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六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じん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塵</w:t>
            </w:r>
          </w:rubyBase>
        </w:ruby>
      </w:r>
      <w:r w:rsidR="008843FC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じゃく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著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せず、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ない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内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げ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外</w:t>
            </w:r>
          </w:rubyBase>
        </w:ruby>
      </w:r>
      <w:r w:rsidR="00D0500E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そう</w:t>
            </w:r>
          </w:rt>
          <w:rubyBase>
            <w:r w:rsidR="00D0500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双</w:t>
            </w:r>
          </w:rubyBase>
        </w:ruby>
      </w:r>
      <w:r w:rsidR="00D0500E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ぼう</w:t>
            </w:r>
          </w:rt>
          <w:rubyBase>
            <w:r w:rsidR="00D0500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亡</w:t>
            </w:r>
          </w:rubyBase>
        </w:ruby>
      </w:r>
      <w:proofErr w:type="gramStart"/>
      <w:r w:rsidR="00D0500E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9A166E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るを</w:t>
      </w:r>
      <w:proofErr w:type="gramEnd"/>
      <w:r w:rsidR="00D0500E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乃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よ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好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BC1AF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づく</w:t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5F73384C" w14:textId="62BFE962" w:rsidR="003A5A58" w:rsidRDefault="009A166E" w:rsidP="009A166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lastRenderedPageBreak/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ろく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六</w:t>
            </w:r>
          </w:rubyBase>
        </w:ruby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じん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塵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棄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てるべし、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に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二</w:t>
            </w:r>
          </w:rubyBase>
        </w:ruby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たい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諦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しゅう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修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すべしと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ぜひ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是非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9A166E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成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E6512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なん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那)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E6512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よ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),好)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23521A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なることを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得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ぜひ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是非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亡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ずること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…</w:t>
      </w:r>
    </w:p>
    <w:p w14:paraId="624399B8" w14:textId="18CA7401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６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見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どう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),動)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ぜずして、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じゅう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十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なな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七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品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しゅ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修)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ぎょう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行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proofErr w:type="gramEnd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動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」の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ことば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は「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いずる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出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」なり。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),能)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く、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しょ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諸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けん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見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そく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即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くう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空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にして、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捨</w:t>
            </w:r>
          </w:rubyBase>
        </w:ruby>
      </w:r>
      <w:r w:rsidR="004551A4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てる</w:t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む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proofErr w:type="gramStart"/>
      <w:r w:rsidR="00EB5CE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げ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),解)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し、また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じゅう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十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なな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七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品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修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ぎょう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行</w:t>
            </w:r>
          </w:rubyBase>
        </w:ruby>
      </w:r>
      <w:proofErr w:type="gramStart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せば</w:t>
      </w:r>
      <w:proofErr w:type="gramEnd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乃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真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BC1AF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づく</w:t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566D0714" w14:textId="22CF95C6" w:rsidR="003A5A58" w:rsidRDefault="00C71F23" w:rsidP="00C71F23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しょ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諸</w:t>
            </w:r>
          </w:rubyBase>
        </w:ruby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けん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見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遣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るべし、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どう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道</w:t>
            </w:r>
          </w:rubyBase>
        </w:ruby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ほん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品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は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しゅう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修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すべし</w:t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ちこれ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そう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相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と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取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る。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何</w:t>
            </w:r>
          </w:rubyBase>
        </w:ruby>
      </w:r>
      <w:proofErr w:type="gramStart"/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3A5A58" w:rsidRPr="009E6512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よ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),好)</w:instrTex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23521A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づけん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>
        <w:rPr>
          <w:rStyle w:val="ec"/>
          <w:rFonts w:asciiTheme="minorEastAsia" w:hAnsiTheme="minorEastAsia" w:cs="Arial" w:hint="eastAsia"/>
          <w:sz w:val="32"/>
          <w:szCs w:val="32"/>
        </w:rPr>
        <w:t>しくする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2FB55EF0" w14:textId="7BD43BF4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７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煩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のう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悩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だん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断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ぜずして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 w:rsidR="00C71F23" w:rsidRPr="00453E77">
        <w:rPr>
          <w:rStyle w:val="ec"/>
          <w:rFonts w:asciiTheme="minorEastAsia" w:hAnsiTheme="minorEastAsia" w:cs="Arial" w:hint="eastAsia"/>
          <w:sz w:val="16"/>
          <w:szCs w:val="16"/>
        </w:rPr>
        <w:t>、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</w:t>
      </w:r>
      <w:r w:rsidR="00C71F23" w:rsidRPr="00453E77">
        <w:rPr>
          <w:rStyle w:val="ec"/>
          <w:rFonts w:asciiTheme="minorEastAsia" w:hAnsiTheme="minorEastAsia" w:cs="Arial" w:hint="eastAsia"/>
          <w:sz w:val="16"/>
          <w:szCs w:val="16"/>
        </w:rPr>
        <w:t>、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),能)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く、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煩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のう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悩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そく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即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くう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空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にして、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だん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断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ずべき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F35E5B" w:rsidRPr="009E6512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な</w:instrTex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instrText>無)</w:instrTex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EB5CE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解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せば、これ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みずか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自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ら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ね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涅</w:t>
            </w:r>
          </w:rubyBase>
        </w:ruby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はん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槃</w:t>
            </w:r>
          </w:rubyBase>
        </w:ruby>
      </w:r>
      <w:r w:rsidR="00F35E5B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="00F35E5B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しょう</w:t>
            </w:r>
          </w:rt>
          <w:rubyBase>
            <w:r w:rsidR="00F35E5B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証</w:t>
            </w:r>
          </w:rubyBase>
        </w:ruby>
      </w:r>
      <w:r w:rsidR="00BC1AF3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5C07DA67" w14:textId="0938D989" w:rsidR="003A5A58" w:rsidRPr="00B37039" w:rsidRDefault="00C71F23" w:rsidP="00C71F23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煩</w:t>
            </w:r>
          </w:rubyBase>
        </w:ruby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のう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悩</w:t>
            </w:r>
          </w:rubyBase>
        </w:ruby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すで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已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だん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断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じて</w:t>
      </w:r>
      <w:r w:rsidR="004551A4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のち</w:t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、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まさ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方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ね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涅</w:t>
            </w:r>
          </w:rubyBase>
        </w:ruby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槃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</w:t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そん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存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すなわ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則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ち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ぶん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分</w:t>
            </w:r>
          </w:rubyBase>
        </w:ruby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べつ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別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を</w:t>
      </w:r>
      <w:r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C71F23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成</w:t>
            </w:r>
          </w:rubyBase>
        </w:ruby>
      </w:r>
      <w:r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す。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なん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何</w:t>
            </w:r>
          </w:rubyBase>
        </w:ruby>
      </w:r>
      <w:proofErr w:type="gramStart"/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ぞ</w:t>
      </w:r>
      <w:proofErr w:type="gramEnd"/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名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づけて</w:t>
      </w:r>
      <w:r w:rsidR="0023521A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えん</w:t>
            </w:r>
          </w:rt>
          <w:rubyBase>
            <w:r w:rsidR="0023521A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宴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と</w:t>
      </w:r>
      <w:r w:rsidR="003A5A58" w:rsidRPr="009E6512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9E6512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3A5A58" w:rsidRPr="009E6512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為</w:t>
            </w:r>
          </w:rubyBase>
        </w:ruby>
      </w:r>
      <w:r w:rsidR="003A5A58" w:rsidRPr="009E6512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さん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と方便とを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証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ること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…</w:t>
      </w:r>
    </w:p>
    <w:bookmarkEnd w:id="0"/>
    <w:p w14:paraId="34528A9E" w14:textId="77777777" w:rsidR="00F35E5B" w:rsidRPr="00B37039" w:rsidRDefault="00F35E5B" w:rsidP="00AD0B71">
      <w:pPr>
        <w:spacing w:line="200" w:lineRule="exact"/>
        <w:jc w:val="left"/>
        <w:rPr>
          <w:rStyle w:val="ec"/>
          <w:rFonts w:asciiTheme="minorEastAsia" w:hAnsiTheme="minorEastAsia" w:cs="Arial"/>
          <w:sz w:val="32"/>
          <w:szCs w:val="32"/>
        </w:rPr>
      </w:pPr>
    </w:p>
    <w:p w14:paraId="4AC560FA" w14:textId="6642AD43" w:rsidR="00B37039" w:rsidRDefault="00B37039" w:rsidP="007E16A6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bCs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bCs w:val="0"/>
          <w:kern w:val="0"/>
          <w:sz w:val="32"/>
          <w:szCs w:val="32"/>
        </w:rPr>
        <w:t>◎原文（大正大蔵経から）</w:t>
      </w:r>
    </w:p>
    <w:p w14:paraId="551312DF" w14:textId="0A19CD99" w:rsidR="00B37039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１．　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唯舍利弗不必是坐爲宴坐者。夫論理中之宴。不必如舍利弗也。眞子既爲少乘故。患世散亂欲隱山林以攝身心。而淨名致呵者。若解萬境即空</w:t>
      </w:r>
      <w:r w:rsidR="00B37039" w:rsidRPr="00E97B0F">
        <w:rPr>
          <w:rFonts w:asciiTheme="minorEastAsia" w:eastAsiaTheme="minorEastAsia" w:hAnsiTheme="minorEastAsia" w:hint="eastAsia"/>
          <w:sz w:val="28"/>
          <w:szCs w:val="28"/>
        </w:rPr>
        <w:t>不存彼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此者。何有身心而生散亂也。若存萬法是有不能亡者。雖入山林。則散亂何離也。</w:t>
      </w:r>
    </w:p>
    <w:p w14:paraId="75225C30" w14:textId="23A0BA5D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２．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第二別呵。夫宴坐者不於三界現身意是爲宴坐者。言彼此倶亡。無山可入。無世可避。是則身心不現於三界。是名爲宴。汝存彼此。棄俗入山。則身心現於三界。豈名好宴。此句呵不能攝身心。</w:t>
      </w:r>
    </w:p>
    <w:p w14:paraId="156001D1" w14:textId="03335EAD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３．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不起滅定･而現諸威儀是宴坐者。起之言出。智雖合空。而現有中種種威儀。無方化物。乃名爲宴。汝則唯心自度。益物爲煩那得好宴。此句呵不能平空有二境也。</w:t>
      </w:r>
    </w:p>
    <w:p w14:paraId="49A3A1D4" w14:textId="2857A2C1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４．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不捨道法而現凡夫事是爲宴坐者。道法謂聖法。言雖能聖法。亦俗法中現凡夫事。隨機化物。乃名眞宴。汝存凡夫可捨聖道可取。則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分別。那得爲宴。此句呵不能平凡聖二境也。</w:t>
      </w:r>
    </w:p>
    <w:p w14:paraId="67A2D3B9" w14:textId="45249A33" w:rsidR="00153F10" w:rsidRPr="00E97B0F" w:rsidRDefault="00C71F23" w:rsidP="00453E7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５．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心不住内亦不在外是爲宴坐者。二諦理爲内。六塵爲外。言不著二諦。不著六塵。内外雙亡乃名好宴。汝存六塵可棄二諦可修則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是非。那得好宴也。此句呵不能亡是非。</w:t>
      </w:r>
      <w:r w:rsidR="00453E7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肇法師云。身爲幻宅。曷爲住内。萬物機斯虚。曷爲在外。小乘防念故繋心於内。凡夫多求故馳想於外。大士齊觀故内外無寄也。</w:t>
      </w:r>
    </w:p>
    <w:p w14:paraId="09052C04" w14:textId="22105746" w:rsidR="00153F10" w:rsidRPr="00E97B0F" w:rsidRDefault="00C71F23" w:rsidP="00C71F2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６．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於諸見不動而修行三十七品是爲宴坐者。動之言出。若能解諸見即空無可捨。亦修行三十七品。乃名眞宴。汝存諸見可遣道品可修。則是取相。何名好宴。此句呵不能平眞俗。</w:t>
      </w:r>
    </w:p>
    <w:p w14:paraId="3CF3FA30" w14:textId="2C856A3B" w:rsidR="00153F10" w:rsidRPr="00E97B0F" w:rsidRDefault="00C71F23" w:rsidP="00C71F23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７．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不斷煩惱而入涅槃是爲宴坐者。若能解煩惱即空無可斷。是則自證涅槃。汝存煩惱已斷方入涅槃。則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分別。何名爲宴。此句呵不能證涅槃方便。</w:t>
      </w:r>
    </w:p>
    <w:p w14:paraId="26FDD409" w14:textId="485F0D27" w:rsidR="00B37039" w:rsidRPr="00E97B0F" w:rsidRDefault="00B37039" w:rsidP="00153F10">
      <w:pPr>
        <w:pStyle w:val="Web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肇法師云。煩惱眞性即是涅槃。慧力強者觀煩惱即空。是入涅槃。不待斷而後入也。</w:t>
      </w:r>
    </w:p>
    <w:sectPr w:rsidR="00B37039" w:rsidRPr="00E97B0F" w:rsidSect="009E6512">
      <w:pgSz w:w="11906" w:h="16838" w:code="9"/>
      <w:pgMar w:top="454" w:right="454" w:bottom="454" w:left="454" w:header="851" w:footer="992" w:gutter="0"/>
      <w:cols w:space="425"/>
      <w:docGrid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B041" w14:textId="77777777" w:rsidR="00C002F8" w:rsidRDefault="00C002F8" w:rsidP="0092735B">
      <w:r>
        <w:separator/>
      </w:r>
    </w:p>
  </w:endnote>
  <w:endnote w:type="continuationSeparator" w:id="0">
    <w:p w14:paraId="35F51B86" w14:textId="77777777" w:rsidR="00C002F8" w:rsidRDefault="00C002F8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EE3A" w14:textId="77777777" w:rsidR="00C002F8" w:rsidRDefault="00C002F8" w:rsidP="0092735B">
      <w:r>
        <w:separator/>
      </w:r>
    </w:p>
  </w:footnote>
  <w:footnote w:type="continuationSeparator" w:id="0">
    <w:p w14:paraId="0CC21EE8" w14:textId="77777777" w:rsidR="00C002F8" w:rsidRDefault="00C002F8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EF1"/>
    <w:rsid w:val="000C0488"/>
    <w:rsid w:val="000D2D87"/>
    <w:rsid w:val="000E6BD2"/>
    <w:rsid w:val="000F6A23"/>
    <w:rsid w:val="001241F5"/>
    <w:rsid w:val="001460E1"/>
    <w:rsid w:val="00147CF3"/>
    <w:rsid w:val="00147E46"/>
    <w:rsid w:val="00150546"/>
    <w:rsid w:val="00153F10"/>
    <w:rsid w:val="00170B28"/>
    <w:rsid w:val="00174628"/>
    <w:rsid w:val="001D5308"/>
    <w:rsid w:val="00221F72"/>
    <w:rsid w:val="0023521A"/>
    <w:rsid w:val="00254DF6"/>
    <w:rsid w:val="00256036"/>
    <w:rsid w:val="00347FBA"/>
    <w:rsid w:val="0035143C"/>
    <w:rsid w:val="00355014"/>
    <w:rsid w:val="003A08C4"/>
    <w:rsid w:val="003A5A58"/>
    <w:rsid w:val="003C4E31"/>
    <w:rsid w:val="0043698E"/>
    <w:rsid w:val="00440442"/>
    <w:rsid w:val="00453E77"/>
    <w:rsid w:val="004551A4"/>
    <w:rsid w:val="00456D3F"/>
    <w:rsid w:val="00466B1A"/>
    <w:rsid w:val="00473973"/>
    <w:rsid w:val="004C4AB7"/>
    <w:rsid w:val="00500290"/>
    <w:rsid w:val="00506DB3"/>
    <w:rsid w:val="0052098F"/>
    <w:rsid w:val="0052738C"/>
    <w:rsid w:val="0053121C"/>
    <w:rsid w:val="005D2BCD"/>
    <w:rsid w:val="005D50F5"/>
    <w:rsid w:val="00631409"/>
    <w:rsid w:val="006348E2"/>
    <w:rsid w:val="00644C79"/>
    <w:rsid w:val="00646D36"/>
    <w:rsid w:val="00662B02"/>
    <w:rsid w:val="006850CB"/>
    <w:rsid w:val="006A438A"/>
    <w:rsid w:val="006A553A"/>
    <w:rsid w:val="006C364F"/>
    <w:rsid w:val="006C7C07"/>
    <w:rsid w:val="006D317F"/>
    <w:rsid w:val="006E480C"/>
    <w:rsid w:val="00707399"/>
    <w:rsid w:val="00715E44"/>
    <w:rsid w:val="007315A8"/>
    <w:rsid w:val="00737FEC"/>
    <w:rsid w:val="007451C0"/>
    <w:rsid w:val="0078136D"/>
    <w:rsid w:val="00792A99"/>
    <w:rsid w:val="00793D42"/>
    <w:rsid w:val="007A12C6"/>
    <w:rsid w:val="007C663B"/>
    <w:rsid w:val="007C6C03"/>
    <w:rsid w:val="007E16A6"/>
    <w:rsid w:val="007E28AC"/>
    <w:rsid w:val="007F7075"/>
    <w:rsid w:val="008244FF"/>
    <w:rsid w:val="00837457"/>
    <w:rsid w:val="00877464"/>
    <w:rsid w:val="008842D4"/>
    <w:rsid w:val="008843FC"/>
    <w:rsid w:val="008967E0"/>
    <w:rsid w:val="008B7145"/>
    <w:rsid w:val="008B768A"/>
    <w:rsid w:val="008D7582"/>
    <w:rsid w:val="008E300D"/>
    <w:rsid w:val="008F2A6B"/>
    <w:rsid w:val="0092735B"/>
    <w:rsid w:val="00956205"/>
    <w:rsid w:val="009613CA"/>
    <w:rsid w:val="00972176"/>
    <w:rsid w:val="009726E5"/>
    <w:rsid w:val="009A0A4A"/>
    <w:rsid w:val="009A166E"/>
    <w:rsid w:val="009E3320"/>
    <w:rsid w:val="009E6512"/>
    <w:rsid w:val="00A233C6"/>
    <w:rsid w:val="00A92C3E"/>
    <w:rsid w:val="00A97831"/>
    <w:rsid w:val="00AA26F3"/>
    <w:rsid w:val="00AD0B71"/>
    <w:rsid w:val="00AD4C0D"/>
    <w:rsid w:val="00AE1E70"/>
    <w:rsid w:val="00AF6E61"/>
    <w:rsid w:val="00B25F2F"/>
    <w:rsid w:val="00B37039"/>
    <w:rsid w:val="00B47AD6"/>
    <w:rsid w:val="00B76312"/>
    <w:rsid w:val="00BC1AF3"/>
    <w:rsid w:val="00BF058E"/>
    <w:rsid w:val="00C002F8"/>
    <w:rsid w:val="00C36E56"/>
    <w:rsid w:val="00C5410D"/>
    <w:rsid w:val="00C6485C"/>
    <w:rsid w:val="00C71F23"/>
    <w:rsid w:val="00C768E0"/>
    <w:rsid w:val="00CC58B3"/>
    <w:rsid w:val="00CD3A66"/>
    <w:rsid w:val="00CE4EEC"/>
    <w:rsid w:val="00CE78AB"/>
    <w:rsid w:val="00CF0EF8"/>
    <w:rsid w:val="00CF7763"/>
    <w:rsid w:val="00D0500E"/>
    <w:rsid w:val="00D21A60"/>
    <w:rsid w:val="00D3408F"/>
    <w:rsid w:val="00D400B1"/>
    <w:rsid w:val="00D417CA"/>
    <w:rsid w:val="00D601CB"/>
    <w:rsid w:val="00D739B2"/>
    <w:rsid w:val="00DB5D3E"/>
    <w:rsid w:val="00DE6D38"/>
    <w:rsid w:val="00DF6C74"/>
    <w:rsid w:val="00E97B0F"/>
    <w:rsid w:val="00EB5CE3"/>
    <w:rsid w:val="00ED521D"/>
    <w:rsid w:val="00EF7D5D"/>
    <w:rsid w:val="00F35E5B"/>
    <w:rsid w:val="00F522FC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8CCA2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4C0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D4C0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37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9D85-8DAC-46DA-B5FB-995D417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4</cp:revision>
  <dcterms:created xsi:type="dcterms:W3CDTF">2021-10-02T21:57:00Z</dcterms:created>
  <dcterms:modified xsi:type="dcterms:W3CDTF">2021-10-02T22:07:00Z</dcterms:modified>
</cp:coreProperties>
</file>